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BA0B" w14:textId="77777777" w:rsidR="0039435D" w:rsidRDefault="0039435D" w:rsidP="00A27B28">
      <w:pPr>
        <w:pStyle w:val="Ttulo1"/>
        <w:jc w:val="both"/>
        <w:rPr>
          <w:rFonts w:ascii="Arial" w:hAnsi="Arial" w:cs="Arial"/>
          <w:b w:val="0"/>
          <w:bCs w:val="0"/>
          <w:color w:val="auto"/>
          <w:lang w:val="es-ES"/>
        </w:rPr>
      </w:pPr>
    </w:p>
    <w:p w14:paraId="734BD994" w14:textId="77777777" w:rsidR="0039435D" w:rsidRDefault="0039435D" w:rsidP="00A27B28">
      <w:pPr>
        <w:pStyle w:val="Ttulo1"/>
        <w:jc w:val="both"/>
        <w:rPr>
          <w:rFonts w:ascii="Arial" w:hAnsi="Arial" w:cs="Arial"/>
          <w:b w:val="0"/>
          <w:bCs w:val="0"/>
          <w:color w:val="auto"/>
          <w:lang w:val="es-ES"/>
        </w:rPr>
      </w:pPr>
    </w:p>
    <w:p w14:paraId="19339AD5" w14:textId="77777777" w:rsidR="0039435D" w:rsidRDefault="0039435D" w:rsidP="00A27B28">
      <w:pPr>
        <w:pStyle w:val="Ttulo1"/>
        <w:jc w:val="both"/>
        <w:rPr>
          <w:rFonts w:ascii="Arial" w:hAnsi="Arial" w:cs="Arial"/>
          <w:b w:val="0"/>
          <w:bCs w:val="0"/>
          <w:color w:val="auto"/>
          <w:lang w:val="es-ES"/>
        </w:rPr>
      </w:pPr>
    </w:p>
    <w:p w14:paraId="631609FB" w14:textId="3FE6ED8A" w:rsidR="005C4136" w:rsidRPr="005C4136" w:rsidRDefault="005C4136" w:rsidP="00A27B28">
      <w:pPr>
        <w:pStyle w:val="Ttulo1"/>
        <w:jc w:val="both"/>
        <w:rPr>
          <w:rFonts w:ascii="Arial" w:hAnsi="Arial" w:cs="Arial"/>
          <w:b w:val="0"/>
          <w:bCs w:val="0"/>
          <w:color w:val="auto"/>
          <w:lang w:val="es-ES"/>
        </w:rPr>
      </w:pPr>
      <w:r w:rsidRPr="0039435D">
        <w:rPr>
          <w:rFonts w:ascii="Arial" w:hAnsi="Arial" w:cs="Arial"/>
          <w:b w:val="0"/>
          <w:bCs w:val="0"/>
          <w:color w:val="auto"/>
          <w:lang w:val="es-ES"/>
        </w:rPr>
        <w:t>P</w:t>
      </w:r>
      <w:r w:rsidRPr="005C4136">
        <w:rPr>
          <w:rFonts w:ascii="Arial" w:hAnsi="Arial" w:cs="Arial"/>
          <w:b w:val="0"/>
          <w:bCs w:val="0"/>
          <w:color w:val="auto"/>
          <w:lang w:val="es-ES"/>
        </w:rPr>
        <w:t>LIEGO DE CLÁUSULAS ADMINISTRATIVAS PARA LA</w:t>
      </w:r>
      <w:r w:rsidR="00A27B28" w:rsidRPr="0039435D">
        <w:rPr>
          <w:rFonts w:ascii="Arial" w:hAnsi="Arial" w:cs="Arial"/>
          <w:b w:val="0"/>
          <w:bCs w:val="0"/>
          <w:color w:val="auto"/>
          <w:lang w:val="es-ES"/>
        </w:rPr>
        <w:t xml:space="preserve"> </w:t>
      </w:r>
      <w:r w:rsidRPr="005C4136">
        <w:rPr>
          <w:rFonts w:ascii="Arial" w:hAnsi="Arial" w:cs="Arial"/>
          <w:b w:val="0"/>
          <w:bCs w:val="0"/>
          <w:color w:val="auto"/>
          <w:lang w:val="es-ES"/>
        </w:rPr>
        <w:t xml:space="preserve">CONTRATACIÓN DEL SERVICIO DE LIMPIEZA DEL EDIFICIO Y DEPENDENCIAS DE LA CÁMARA OFICIAL DE COMERCIO, INDUSTRIA Y </w:t>
      </w:r>
      <w:proofErr w:type="gramStart"/>
      <w:r w:rsidRPr="005C4136">
        <w:rPr>
          <w:rFonts w:ascii="Arial" w:hAnsi="Arial" w:cs="Arial"/>
          <w:b w:val="0"/>
          <w:bCs w:val="0"/>
          <w:color w:val="auto"/>
          <w:lang w:val="es-ES"/>
        </w:rPr>
        <w:t>SERVICIOS  DE</w:t>
      </w:r>
      <w:proofErr w:type="gramEnd"/>
      <w:r w:rsidRPr="005C4136">
        <w:rPr>
          <w:rFonts w:ascii="Arial" w:hAnsi="Arial" w:cs="Arial"/>
          <w:b w:val="0"/>
          <w:bCs w:val="0"/>
          <w:color w:val="auto"/>
          <w:lang w:val="es-ES"/>
        </w:rPr>
        <w:t xml:space="preserve"> ALCOY</w:t>
      </w:r>
    </w:p>
    <w:p w14:paraId="5F89CF6D" w14:textId="77777777" w:rsidR="005C4136" w:rsidRPr="005C4136" w:rsidRDefault="005C4136" w:rsidP="005C4136">
      <w:pPr>
        <w:pStyle w:val="Ttulo1"/>
        <w:rPr>
          <w:rFonts w:ascii="Arial" w:hAnsi="Arial" w:cs="Arial"/>
          <w:lang w:val="es-ES"/>
        </w:rPr>
      </w:pPr>
    </w:p>
    <w:p w14:paraId="44E7825B" w14:textId="77777777" w:rsidR="005C4136" w:rsidRPr="005C4136" w:rsidRDefault="005C4136" w:rsidP="005C4136">
      <w:pPr>
        <w:pStyle w:val="Ttulo1"/>
        <w:rPr>
          <w:rFonts w:ascii="Arial" w:hAnsi="Arial" w:cs="Arial"/>
          <w:lang w:val="es-ES"/>
        </w:rPr>
      </w:pPr>
    </w:p>
    <w:p w14:paraId="0080BD45" w14:textId="77777777" w:rsidR="005C4136" w:rsidRPr="005C4136" w:rsidRDefault="005C4136" w:rsidP="005C4136">
      <w:pPr>
        <w:pStyle w:val="Ttulo1"/>
        <w:rPr>
          <w:rFonts w:ascii="Arial" w:hAnsi="Arial" w:cs="Arial"/>
          <w:lang w:val="es-ES"/>
        </w:rPr>
      </w:pPr>
    </w:p>
    <w:p w14:paraId="65E9BC3B" w14:textId="77777777" w:rsidR="005C4136" w:rsidRPr="005C4136" w:rsidRDefault="005C4136" w:rsidP="005C4136">
      <w:pPr>
        <w:pStyle w:val="Ttulo1"/>
        <w:rPr>
          <w:rFonts w:ascii="Arial" w:hAnsi="Arial" w:cs="Arial"/>
          <w:lang w:val="es-ES"/>
        </w:rPr>
      </w:pPr>
    </w:p>
    <w:p w14:paraId="52E71E2B" w14:textId="3B5E2E9D" w:rsidR="005C4136" w:rsidRPr="005C4136" w:rsidRDefault="005C4136" w:rsidP="005C4136">
      <w:pPr>
        <w:pStyle w:val="Ttulo1"/>
        <w:rPr>
          <w:rFonts w:ascii="Arial" w:hAnsi="Arial" w:cs="Arial"/>
          <w:b w:val="0"/>
          <w:bCs w:val="0"/>
          <w:color w:val="auto"/>
          <w:sz w:val="24"/>
          <w:szCs w:val="24"/>
          <w:lang w:val="es-ES"/>
        </w:rPr>
      </w:pPr>
      <w:proofErr w:type="spellStart"/>
      <w:r w:rsidRPr="005C4136">
        <w:rPr>
          <w:rFonts w:ascii="Arial" w:hAnsi="Arial" w:cs="Arial"/>
          <w:b w:val="0"/>
          <w:bCs w:val="0"/>
          <w:color w:val="auto"/>
          <w:sz w:val="24"/>
          <w:szCs w:val="24"/>
          <w:lang w:val="es-ES"/>
        </w:rPr>
        <w:t>Nº</w:t>
      </w:r>
      <w:proofErr w:type="spellEnd"/>
      <w:r w:rsidRPr="005C4136">
        <w:rPr>
          <w:rFonts w:ascii="Arial" w:hAnsi="Arial" w:cs="Arial"/>
          <w:b w:val="0"/>
          <w:bCs w:val="0"/>
          <w:color w:val="auto"/>
          <w:sz w:val="24"/>
          <w:szCs w:val="24"/>
          <w:lang w:val="es-ES"/>
        </w:rPr>
        <w:t xml:space="preserve"> </w:t>
      </w:r>
      <w:proofErr w:type="spellStart"/>
      <w:r w:rsidRPr="005C4136">
        <w:rPr>
          <w:rFonts w:ascii="Arial" w:hAnsi="Arial" w:cs="Arial"/>
          <w:b w:val="0"/>
          <w:bCs w:val="0"/>
          <w:color w:val="auto"/>
          <w:sz w:val="24"/>
          <w:szCs w:val="24"/>
          <w:lang w:val="es-ES"/>
        </w:rPr>
        <w:t>Expte</w:t>
      </w:r>
      <w:proofErr w:type="spellEnd"/>
      <w:r w:rsidRPr="005C4136">
        <w:rPr>
          <w:rFonts w:ascii="Arial" w:hAnsi="Arial" w:cs="Arial"/>
          <w:b w:val="0"/>
          <w:bCs w:val="0"/>
          <w:color w:val="auto"/>
          <w:sz w:val="24"/>
          <w:szCs w:val="24"/>
          <w:lang w:val="es-ES"/>
        </w:rPr>
        <w:t>: 0</w:t>
      </w:r>
      <w:r w:rsidR="00BE7C39">
        <w:rPr>
          <w:rFonts w:ascii="Arial" w:hAnsi="Arial" w:cs="Arial"/>
          <w:b w:val="0"/>
          <w:bCs w:val="0"/>
          <w:color w:val="auto"/>
          <w:sz w:val="24"/>
          <w:szCs w:val="24"/>
          <w:lang w:val="es-ES"/>
        </w:rPr>
        <w:t>3</w:t>
      </w:r>
      <w:r w:rsidRPr="005C4136">
        <w:rPr>
          <w:rFonts w:ascii="Arial" w:hAnsi="Arial" w:cs="Arial"/>
          <w:b w:val="0"/>
          <w:bCs w:val="0"/>
          <w:color w:val="auto"/>
          <w:sz w:val="24"/>
          <w:szCs w:val="24"/>
          <w:lang w:val="es-ES"/>
        </w:rPr>
        <w:t>/202</w:t>
      </w:r>
      <w:r w:rsidR="00A27B28" w:rsidRPr="00315AC4">
        <w:rPr>
          <w:rFonts w:ascii="Arial" w:hAnsi="Arial" w:cs="Arial"/>
          <w:b w:val="0"/>
          <w:bCs w:val="0"/>
          <w:color w:val="auto"/>
          <w:sz w:val="24"/>
          <w:szCs w:val="24"/>
          <w:lang w:val="es-ES"/>
        </w:rPr>
        <w:t>6</w:t>
      </w:r>
      <w:r w:rsidR="00BE7C39">
        <w:rPr>
          <w:rFonts w:ascii="Arial" w:hAnsi="Arial" w:cs="Arial"/>
          <w:b w:val="0"/>
          <w:bCs w:val="0"/>
          <w:color w:val="auto"/>
          <w:sz w:val="24"/>
          <w:szCs w:val="24"/>
          <w:lang w:val="es-ES"/>
        </w:rPr>
        <w:t xml:space="preserve"> A</w:t>
      </w:r>
    </w:p>
    <w:p w14:paraId="077D2ACC" w14:textId="3AF664EA" w:rsidR="005C4136" w:rsidRPr="005C4136" w:rsidRDefault="005C4136" w:rsidP="005C4136">
      <w:pPr>
        <w:pStyle w:val="Ttulo1"/>
        <w:rPr>
          <w:rFonts w:ascii="Arial" w:hAnsi="Arial" w:cs="Arial"/>
          <w:b w:val="0"/>
          <w:bCs w:val="0"/>
          <w:color w:val="auto"/>
          <w:sz w:val="24"/>
          <w:szCs w:val="24"/>
          <w:lang w:val="es-ES"/>
        </w:rPr>
      </w:pPr>
      <w:r w:rsidRPr="005C4136">
        <w:rPr>
          <w:rFonts w:ascii="Arial" w:hAnsi="Arial" w:cs="Arial"/>
          <w:b w:val="0"/>
          <w:bCs w:val="0"/>
          <w:color w:val="auto"/>
          <w:sz w:val="24"/>
          <w:szCs w:val="24"/>
          <w:lang w:val="es-ES"/>
        </w:rPr>
        <w:t>Fecha aprobación: 2</w:t>
      </w:r>
      <w:r w:rsidR="00E10C73">
        <w:rPr>
          <w:rFonts w:ascii="Arial" w:hAnsi="Arial" w:cs="Arial"/>
          <w:b w:val="0"/>
          <w:bCs w:val="0"/>
          <w:color w:val="auto"/>
          <w:sz w:val="24"/>
          <w:szCs w:val="24"/>
          <w:lang w:val="es-ES"/>
        </w:rPr>
        <w:t>5</w:t>
      </w:r>
      <w:r w:rsidRPr="005C4136">
        <w:rPr>
          <w:rFonts w:ascii="Arial" w:hAnsi="Arial" w:cs="Arial"/>
          <w:b w:val="0"/>
          <w:bCs w:val="0"/>
          <w:color w:val="auto"/>
          <w:sz w:val="24"/>
          <w:szCs w:val="24"/>
          <w:lang w:val="es-ES"/>
        </w:rPr>
        <w:t>/</w:t>
      </w:r>
      <w:r w:rsidR="00A27B28" w:rsidRPr="00315AC4">
        <w:rPr>
          <w:rFonts w:ascii="Arial" w:hAnsi="Arial" w:cs="Arial"/>
          <w:b w:val="0"/>
          <w:bCs w:val="0"/>
          <w:color w:val="auto"/>
          <w:sz w:val="24"/>
          <w:szCs w:val="24"/>
          <w:lang w:val="es-ES"/>
        </w:rPr>
        <w:t>11</w:t>
      </w:r>
      <w:r w:rsidRPr="005C4136">
        <w:rPr>
          <w:rFonts w:ascii="Arial" w:hAnsi="Arial" w:cs="Arial"/>
          <w:b w:val="0"/>
          <w:bCs w:val="0"/>
          <w:color w:val="auto"/>
          <w:sz w:val="24"/>
          <w:szCs w:val="24"/>
          <w:lang w:val="es-ES"/>
        </w:rPr>
        <w:t>/202</w:t>
      </w:r>
      <w:r w:rsidR="00A27B28" w:rsidRPr="00315AC4">
        <w:rPr>
          <w:rFonts w:ascii="Arial" w:hAnsi="Arial" w:cs="Arial"/>
          <w:b w:val="0"/>
          <w:bCs w:val="0"/>
          <w:color w:val="auto"/>
          <w:sz w:val="24"/>
          <w:szCs w:val="24"/>
          <w:lang w:val="es-ES"/>
        </w:rPr>
        <w:t>5</w:t>
      </w:r>
    </w:p>
    <w:p w14:paraId="67DF790C" w14:textId="78A95DEC" w:rsidR="005C4136" w:rsidRPr="005C4136" w:rsidRDefault="005C4136" w:rsidP="005C4136">
      <w:pPr>
        <w:pStyle w:val="Ttulo1"/>
        <w:rPr>
          <w:rFonts w:ascii="Arial" w:hAnsi="Arial" w:cs="Arial"/>
          <w:b w:val="0"/>
          <w:bCs w:val="0"/>
          <w:color w:val="auto"/>
          <w:sz w:val="24"/>
          <w:szCs w:val="24"/>
          <w:lang w:val="es-ES"/>
        </w:rPr>
      </w:pPr>
      <w:r w:rsidRPr="005C4136">
        <w:rPr>
          <w:rFonts w:ascii="Arial" w:hAnsi="Arial" w:cs="Arial"/>
          <w:b w:val="0"/>
          <w:bCs w:val="0"/>
          <w:color w:val="auto"/>
          <w:sz w:val="24"/>
          <w:szCs w:val="24"/>
          <w:lang w:val="es-ES"/>
        </w:rPr>
        <w:t>Procedimiento: a</w:t>
      </w:r>
      <w:r w:rsidR="00A27B28" w:rsidRPr="00315AC4">
        <w:rPr>
          <w:rFonts w:ascii="Arial" w:hAnsi="Arial" w:cs="Arial"/>
          <w:b w:val="0"/>
          <w:bCs w:val="0"/>
          <w:color w:val="auto"/>
          <w:sz w:val="24"/>
          <w:szCs w:val="24"/>
          <w:lang w:val="es-ES"/>
        </w:rPr>
        <w:t>bierto</w:t>
      </w:r>
    </w:p>
    <w:p w14:paraId="0333B042" w14:textId="77777777" w:rsidR="005C4136" w:rsidRPr="005C4136" w:rsidRDefault="005C4136" w:rsidP="005C4136">
      <w:pPr>
        <w:pStyle w:val="Ttulo1"/>
        <w:rPr>
          <w:rFonts w:ascii="Arial" w:hAnsi="Arial" w:cs="Arial"/>
          <w:b w:val="0"/>
          <w:bCs w:val="0"/>
          <w:color w:val="auto"/>
          <w:sz w:val="24"/>
          <w:szCs w:val="24"/>
          <w:lang w:val="es-ES"/>
        </w:rPr>
      </w:pPr>
      <w:r w:rsidRPr="005C4136">
        <w:rPr>
          <w:rFonts w:ascii="Arial" w:hAnsi="Arial" w:cs="Arial"/>
          <w:b w:val="0"/>
          <w:bCs w:val="0"/>
          <w:color w:val="auto"/>
          <w:sz w:val="24"/>
          <w:szCs w:val="24"/>
          <w:lang w:val="es-ES"/>
        </w:rPr>
        <w:t>Tramitación: ordinaria</w:t>
      </w:r>
    </w:p>
    <w:p w14:paraId="6DD81467" w14:textId="77777777" w:rsidR="005C4136" w:rsidRPr="003D5293" w:rsidRDefault="005C4136" w:rsidP="007E0BC0">
      <w:pPr>
        <w:pStyle w:val="Ttulo1"/>
        <w:jc w:val="both"/>
        <w:rPr>
          <w:rFonts w:ascii="Arial" w:eastAsia="Arial" w:hAnsi="Arial" w:cs="Arial"/>
          <w:color w:val="000000"/>
          <w:sz w:val="24"/>
        </w:rPr>
      </w:pPr>
    </w:p>
    <w:p w14:paraId="5E059071" w14:textId="77777777" w:rsidR="005C4136" w:rsidRDefault="005C4136" w:rsidP="007E0BC0">
      <w:pPr>
        <w:pStyle w:val="Ttulo1"/>
        <w:jc w:val="both"/>
        <w:rPr>
          <w:rFonts w:ascii="Arial" w:eastAsia="Arial" w:hAnsi="Arial"/>
          <w:color w:val="000000"/>
          <w:sz w:val="24"/>
        </w:rPr>
      </w:pPr>
    </w:p>
    <w:p w14:paraId="1447C65B" w14:textId="1B76FCAE" w:rsidR="00C71B0E" w:rsidRDefault="0039435D" w:rsidP="00A64E08">
      <w:pPr>
        <w:pStyle w:val="Ttulo1"/>
        <w:jc w:val="center"/>
      </w:pPr>
      <w:r>
        <w:rPr>
          <w:rFonts w:ascii="Arial" w:eastAsia="Arial" w:hAnsi="Arial"/>
          <w:color w:val="000000"/>
          <w:sz w:val="24"/>
        </w:rPr>
        <w:t>PL</w:t>
      </w:r>
      <w:r w:rsidR="00676C2A">
        <w:rPr>
          <w:rFonts w:ascii="Arial" w:eastAsia="Arial" w:hAnsi="Arial"/>
          <w:color w:val="000000"/>
          <w:sz w:val="24"/>
        </w:rPr>
        <w:t>IEGO DE CLÁUSULAS ADMINISTRATIVAS PARTICULARES</w:t>
      </w:r>
    </w:p>
    <w:p w14:paraId="20914EF4" w14:textId="335235B8" w:rsidR="00C71B0E" w:rsidRDefault="00676C2A" w:rsidP="00A64E08">
      <w:pPr>
        <w:pStyle w:val="Ttulo2"/>
        <w:jc w:val="center"/>
      </w:pPr>
      <w:bookmarkStart w:id="0" w:name="_Hlk219290309"/>
      <w:proofErr w:type="spellStart"/>
      <w:r>
        <w:rPr>
          <w:rFonts w:ascii="Arial" w:eastAsia="Arial" w:hAnsi="Arial"/>
          <w:color w:val="000000"/>
          <w:sz w:val="24"/>
        </w:rPr>
        <w:t>Contratación</w:t>
      </w:r>
      <w:proofErr w:type="spellEnd"/>
      <w:r>
        <w:rPr>
          <w:rFonts w:ascii="Arial" w:eastAsia="Arial" w:hAnsi="Arial"/>
          <w:color w:val="000000"/>
          <w:sz w:val="24"/>
        </w:rPr>
        <w:t xml:space="preserve"> del Servicio de </w:t>
      </w:r>
      <w:proofErr w:type="spellStart"/>
      <w:r>
        <w:rPr>
          <w:rFonts w:ascii="Arial" w:eastAsia="Arial" w:hAnsi="Arial"/>
          <w:color w:val="000000"/>
          <w:sz w:val="24"/>
        </w:rPr>
        <w:t>Limpieza</w:t>
      </w:r>
      <w:proofErr w:type="spellEnd"/>
      <w:r>
        <w:rPr>
          <w:rFonts w:ascii="Arial" w:eastAsia="Arial" w:hAnsi="Arial"/>
          <w:color w:val="000000"/>
          <w:sz w:val="24"/>
        </w:rPr>
        <w:t xml:space="preserve"> de las </w:t>
      </w:r>
      <w:proofErr w:type="spellStart"/>
      <w:r>
        <w:rPr>
          <w:rFonts w:ascii="Arial" w:eastAsia="Arial" w:hAnsi="Arial"/>
          <w:color w:val="000000"/>
          <w:sz w:val="24"/>
        </w:rPr>
        <w:t>Sedes</w:t>
      </w:r>
      <w:proofErr w:type="spellEnd"/>
      <w:r>
        <w:rPr>
          <w:rFonts w:ascii="Arial" w:eastAsia="Arial" w:hAnsi="Arial"/>
          <w:color w:val="000000"/>
          <w:sz w:val="24"/>
        </w:rPr>
        <w:t xml:space="preserve"> de la Cámara Oficial de Comercio, Industria</w:t>
      </w:r>
      <w:r w:rsidR="00582F1F">
        <w:rPr>
          <w:rFonts w:ascii="Arial" w:eastAsia="Arial" w:hAnsi="Arial"/>
          <w:color w:val="000000"/>
          <w:sz w:val="24"/>
        </w:rPr>
        <w:t xml:space="preserve"> y </w:t>
      </w:r>
      <w:proofErr w:type="spellStart"/>
      <w:proofErr w:type="gramStart"/>
      <w:r>
        <w:rPr>
          <w:rFonts w:ascii="Arial" w:eastAsia="Arial" w:hAnsi="Arial"/>
          <w:color w:val="000000"/>
          <w:sz w:val="24"/>
        </w:rPr>
        <w:t>Servicios</w:t>
      </w:r>
      <w:proofErr w:type="spellEnd"/>
      <w:r>
        <w:rPr>
          <w:rFonts w:ascii="Arial" w:eastAsia="Arial" w:hAnsi="Arial"/>
          <w:color w:val="000000"/>
          <w:sz w:val="24"/>
        </w:rPr>
        <w:t xml:space="preserve">  de</w:t>
      </w:r>
      <w:proofErr w:type="gramEnd"/>
      <w:r>
        <w:rPr>
          <w:rFonts w:ascii="Arial" w:eastAsia="Arial" w:hAnsi="Arial"/>
          <w:color w:val="000000"/>
          <w:sz w:val="24"/>
        </w:rPr>
        <w:t xml:space="preserve"> Alcoy</w:t>
      </w:r>
    </w:p>
    <w:bookmarkEnd w:id="0"/>
    <w:p w14:paraId="018E9B78" w14:textId="77777777" w:rsidR="00C71B0E" w:rsidRDefault="00676C2A" w:rsidP="007E0BC0">
      <w:pPr>
        <w:pStyle w:val="Ttulo2"/>
        <w:jc w:val="both"/>
      </w:pPr>
      <w:r>
        <w:rPr>
          <w:rFonts w:ascii="Arial" w:eastAsia="Arial" w:hAnsi="Arial"/>
          <w:color w:val="000000"/>
          <w:sz w:val="24"/>
        </w:rPr>
        <w:t xml:space="preserve">1. </w:t>
      </w:r>
      <w:proofErr w:type="spellStart"/>
      <w:r>
        <w:rPr>
          <w:rFonts w:ascii="Arial" w:eastAsia="Arial" w:hAnsi="Arial"/>
          <w:color w:val="000000"/>
          <w:sz w:val="24"/>
        </w:rPr>
        <w:t>Objeto</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56EF003E" w14:textId="36B7F128" w:rsidR="00C71B0E" w:rsidRDefault="00676C2A" w:rsidP="007E0BC0">
      <w:pPr>
        <w:jc w:val="both"/>
      </w:pPr>
      <w:r>
        <w:t xml:space="preserve">El </w:t>
      </w:r>
      <w:proofErr w:type="spellStart"/>
      <w:r>
        <w:t>objeto</w:t>
      </w:r>
      <w:proofErr w:type="spellEnd"/>
      <w:r>
        <w:t xml:space="preserve"> del </w:t>
      </w:r>
      <w:proofErr w:type="spellStart"/>
      <w:r>
        <w:t>presente</w:t>
      </w:r>
      <w:proofErr w:type="spellEnd"/>
      <w:r>
        <w:t xml:space="preserve"> </w:t>
      </w:r>
      <w:proofErr w:type="spellStart"/>
      <w:r>
        <w:t>contrato</w:t>
      </w:r>
      <w:proofErr w:type="spellEnd"/>
      <w:r>
        <w:t xml:space="preserve"> es la </w:t>
      </w:r>
      <w:proofErr w:type="spellStart"/>
      <w:r>
        <w:t>prestación</w:t>
      </w:r>
      <w:proofErr w:type="spellEnd"/>
      <w:r>
        <w:t xml:space="preserve"> del </w:t>
      </w:r>
      <w:proofErr w:type="spellStart"/>
      <w:r>
        <w:t>servicio</w:t>
      </w:r>
      <w:proofErr w:type="spellEnd"/>
      <w:r>
        <w:t xml:space="preserve"> integral de </w:t>
      </w:r>
      <w:proofErr w:type="spellStart"/>
      <w:r>
        <w:t>limpieza</w:t>
      </w:r>
      <w:proofErr w:type="spellEnd"/>
      <w:r>
        <w:t xml:space="preserve">, </w:t>
      </w:r>
      <w:proofErr w:type="spellStart"/>
      <w:r>
        <w:t>desinfección</w:t>
      </w:r>
      <w:proofErr w:type="spellEnd"/>
      <w:r>
        <w:t xml:space="preserve">, </w:t>
      </w:r>
      <w:proofErr w:type="spellStart"/>
      <w:r>
        <w:t>higienización</w:t>
      </w:r>
      <w:proofErr w:type="spellEnd"/>
      <w:r>
        <w:t xml:space="preserve"> y </w:t>
      </w:r>
      <w:proofErr w:type="spellStart"/>
      <w:r>
        <w:t>mantenimiento</w:t>
      </w:r>
      <w:proofErr w:type="spellEnd"/>
      <w:r>
        <w:t xml:space="preserve"> </w:t>
      </w:r>
      <w:proofErr w:type="spellStart"/>
      <w:r>
        <w:t>higiénico-sanitario</w:t>
      </w:r>
      <w:proofErr w:type="spellEnd"/>
      <w:r>
        <w:t xml:space="preserve"> de las </w:t>
      </w:r>
      <w:proofErr w:type="spellStart"/>
      <w:r>
        <w:t>dependencias</w:t>
      </w:r>
      <w:proofErr w:type="spellEnd"/>
      <w:r>
        <w:t xml:space="preserve"> de la Cámara Oficial de Comercio, Industria, </w:t>
      </w:r>
      <w:r w:rsidR="00730F35">
        <w:t xml:space="preserve">y </w:t>
      </w:r>
      <w:proofErr w:type="spellStart"/>
      <w:proofErr w:type="gramStart"/>
      <w:r>
        <w:t>Servicios</w:t>
      </w:r>
      <w:proofErr w:type="spellEnd"/>
      <w:r>
        <w:t xml:space="preserve">  de</w:t>
      </w:r>
      <w:proofErr w:type="gramEnd"/>
      <w:r>
        <w:t xml:space="preserve"> Alcoy, de </w:t>
      </w:r>
      <w:proofErr w:type="spellStart"/>
      <w:r>
        <w:t>acuerdo</w:t>
      </w:r>
      <w:proofErr w:type="spellEnd"/>
      <w:r>
        <w:t xml:space="preserve"> con las </w:t>
      </w:r>
      <w:proofErr w:type="spellStart"/>
      <w:r>
        <w:t>especificaciones</w:t>
      </w:r>
      <w:proofErr w:type="spellEnd"/>
      <w:r>
        <w:t xml:space="preserve"> </w:t>
      </w:r>
      <w:proofErr w:type="spellStart"/>
      <w:r>
        <w:t>establecidas</w:t>
      </w:r>
      <w:proofErr w:type="spellEnd"/>
      <w:r>
        <w:t xml:space="preserve"> </w:t>
      </w:r>
      <w:proofErr w:type="spellStart"/>
      <w:r>
        <w:t>en</w:t>
      </w:r>
      <w:proofErr w:type="spellEnd"/>
      <w:r>
        <w:t xml:space="preserve"> </w:t>
      </w:r>
      <w:proofErr w:type="spellStart"/>
      <w:r w:rsidR="00730F35">
        <w:t>este</w:t>
      </w:r>
      <w:proofErr w:type="spellEnd"/>
      <w:r w:rsidR="00730F35">
        <w:t xml:space="preserve"> Pliego (PCAP) y </w:t>
      </w:r>
      <w:proofErr w:type="spellStart"/>
      <w:r w:rsidR="00730F35">
        <w:t>en</w:t>
      </w:r>
      <w:proofErr w:type="spellEnd"/>
      <w:r w:rsidR="00730F35">
        <w:t xml:space="preserve"> </w:t>
      </w:r>
      <w:r>
        <w:t xml:space="preserve">el Pliego de </w:t>
      </w:r>
      <w:proofErr w:type="spellStart"/>
      <w:r>
        <w:t>Prescripciones</w:t>
      </w:r>
      <w:proofErr w:type="spellEnd"/>
      <w:r>
        <w:t xml:space="preserve"> </w:t>
      </w:r>
      <w:proofErr w:type="spellStart"/>
      <w:r>
        <w:t>Técnicas</w:t>
      </w:r>
      <w:proofErr w:type="spellEnd"/>
      <w:r>
        <w:t xml:space="preserve"> (PPT). El </w:t>
      </w:r>
      <w:proofErr w:type="spellStart"/>
      <w:r>
        <w:t>contrato</w:t>
      </w:r>
      <w:proofErr w:type="spellEnd"/>
      <w:r>
        <w:t xml:space="preserve"> no se divide </w:t>
      </w:r>
      <w:proofErr w:type="spellStart"/>
      <w:r>
        <w:t>en</w:t>
      </w:r>
      <w:proofErr w:type="spellEnd"/>
      <w:r>
        <w:t xml:space="preserve"> </w:t>
      </w:r>
      <w:proofErr w:type="spellStart"/>
      <w:r>
        <w:t>lotes</w:t>
      </w:r>
      <w:proofErr w:type="spellEnd"/>
      <w:r>
        <w:t>.</w:t>
      </w:r>
    </w:p>
    <w:p w14:paraId="29E92677" w14:textId="77777777" w:rsidR="00C71B0E" w:rsidRDefault="00676C2A" w:rsidP="007E0BC0">
      <w:pPr>
        <w:pStyle w:val="Ttulo2"/>
        <w:jc w:val="both"/>
      </w:pPr>
      <w:r>
        <w:rPr>
          <w:rFonts w:ascii="Arial" w:eastAsia="Arial" w:hAnsi="Arial"/>
          <w:color w:val="000000"/>
          <w:sz w:val="24"/>
        </w:rPr>
        <w:t xml:space="preserve">2. </w:t>
      </w:r>
      <w:proofErr w:type="spellStart"/>
      <w:r>
        <w:rPr>
          <w:rFonts w:ascii="Arial" w:eastAsia="Arial" w:hAnsi="Arial"/>
          <w:color w:val="000000"/>
          <w:sz w:val="24"/>
        </w:rPr>
        <w:t>Naturaleza</w:t>
      </w:r>
      <w:proofErr w:type="spellEnd"/>
      <w:r>
        <w:rPr>
          <w:rFonts w:ascii="Arial" w:eastAsia="Arial" w:hAnsi="Arial"/>
          <w:color w:val="000000"/>
          <w:sz w:val="24"/>
        </w:rPr>
        <w:t xml:space="preserve"> y </w:t>
      </w:r>
      <w:proofErr w:type="spellStart"/>
      <w:r>
        <w:rPr>
          <w:rFonts w:ascii="Arial" w:eastAsia="Arial" w:hAnsi="Arial"/>
          <w:color w:val="000000"/>
          <w:sz w:val="24"/>
        </w:rPr>
        <w:t>Régimen</w:t>
      </w:r>
      <w:proofErr w:type="spellEnd"/>
      <w:r>
        <w:rPr>
          <w:rFonts w:ascii="Arial" w:eastAsia="Arial" w:hAnsi="Arial"/>
          <w:color w:val="000000"/>
          <w:sz w:val="24"/>
        </w:rPr>
        <w:t xml:space="preserve"> </w:t>
      </w:r>
      <w:proofErr w:type="spellStart"/>
      <w:r>
        <w:rPr>
          <w:rFonts w:ascii="Arial" w:eastAsia="Arial" w:hAnsi="Arial"/>
          <w:color w:val="000000"/>
          <w:sz w:val="24"/>
        </w:rPr>
        <w:t>Jurídico</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34F1F734" w14:textId="4874F4B0" w:rsidR="00984091" w:rsidRPr="00984091" w:rsidRDefault="00984091" w:rsidP="007E0BC0">
      <w:pPr>
        <w:jc w:val="both"/>
        <w:rPr>
          <w:lang w:val="es-ES"/>
        </w:rPr>
      </w:pPr>
      <w:r w:rsidRPr="00984091">
        <w:rPr>
          <w:lang w:val="es-ES"/>
        </w:rPr>
        <w:t xml:space="preserve">El artículo 2 de la Ley 4/2014, de 1 de abril, Básica de las Cámaras Oficiales de Comercio, Industria, Servicios y Navegación configura a la Cámara de Comercio como una Corporación de Derecho público, con personalidad jurídica propia y plena capacidad de obrar para el cumplimiento de sus fines. </w:t>
      </w:r>
    </w:p>
    <w:p w14:paraId="41A56097" w14:textId="77777777" w:rsidR="00984091" w:rsidRPr="00984091" w:rsidRDefault="00984091" w:rsidP="007E0BC0">
      <w:pPr>
        <w:jc w:val="both"/>
        <w:rPr>
          <w:lang w:val="es-ES"/>
        </w:rPr>
      </w:pPr>
      <w:r w:rsidRPr="00984091">
        <w:rPr>
          <w:lang w:val="es-ES"/>
        </w:rPr>
        <w:t xml:space="preserve">El régimen de contratación de la Cámara es el propio de Derecho Privado en virtud de lo dispuesto en el artículo 2.2 de la citada Ley, debiendo garantizar, no obstante, las condiciones de publicidad, transparencia y no discriminación. </w:t>
      </w:r>
    </w:p>
    <w:p w14:paraId="0077691F" w14:textId="49DBD4DC" w:rsidR="00984091" w:rsidRPr="00984091" w:rsidRDefault="00984091" w:rsidP="007E0BC0">
      <w:pPr>
        <w:jc w:val="both"/>
        <w:rPr>
          <w:lang w:val="es-ES"/>
        </w:rPr>
      </w:pPr>
      <w:r w:rsidRPr="00984091">
        <w:rPr>
          <w:lang w:val="es-ES"/>
        </w:rPr>
        <w:t xml:space="preserve">En todo caso, el contrato que la Cámara de Comercio suscriba con el contratista tendrá carácter privado. </w:t>
      </w:r>
    </w:p>
    <w:p w14:paraId="70755D4C" w14:textId="6D46324A" w:rsidR="00C71B0E" w:rsidRDefault="00984091" w:rsidP="007E0BC0">
      <w:pPr>
        <w:jc w:val="both"/>
      </w:pPr>
      <w:r w:rsidRPr="00984091">
        <w:rPr>
          <w:lang w:val="es-ES"/>
        </w:rPr>
        <w:t xml:space="preserve">La jurisdicción competente para conocer de los posibles litigios </w:t>
      </w:r>
      <w:r w:rsidR="00697656" w:rsidRPr="00984091">
        <w:rPr>
          <w:lang w:val="es-ES"/>
        </w:rPr>
        <w:t>en relación con</w:t>
      </w:r>
      <w:r w:rsidRPr="00984091">
        <w:rPr>
          <w:lang w:val="es-ES"/>
        </w:rPr>
        <w:t xml:space="preserve"> dicho contrato será la de Al</w:t>
      </w:r>
      <w:r>
        <w:rPr>
          <w:lang w:val="es-ES"/>
        </w:rPr>
        <w:t>coy</w:t>
      </w:r>
      <w:r w:rsidRPr="00984091">
        <w:rPr>
          <w:lang w:val="es-ES"/>
        </w:rPr>
        <w:t xml:space="preserve">, a la cual se someterán las partes. </w:t>
      </w:r>
      <w:r w:rsidR="00676C2A">
        <w:t xml:space="preserve">El </w:t>
      </w:r>
      <w:proofErr w:type="spellStart"/>
      <w:r w:rsidR="00676C2A">
        <w:t>contrato</w:t>
      </w:r>
      <w:proofErr w:type="spellEnd"/>
      <w:r w:rsidR="00676C2A">
        <w:t xml:space="preserve"> </w:t>
      </w:r>
      <w:proofErr w:type="spellStart"/>
      <w:r w:rsidR="00676C2A">
        <w:t>tiene</w:t>
      </w:r>
      <w:proofErr w:type="spellEnd"/>
      <w:r w:rsidR="00676C2A">
        <w:t xml:space="preserve"> </w:t>
      </w:r>
      <w:proofErr w:type="spellStart"/>
      <w:r w:rsidR="00676C2A">
        <w:t>naturaleza</w:t>
      </w:r>
      <w:proofErr w:type="spellEnd"/>
      <w:r w:rsidR="00676C2A">
        <w:t xml:space="preserve"> </w:t>
      </w:r>
      <w:proofErr w:type="spellStart"/>
      <w:r w:rsidR="00676C2A">
        <w:t>privada</w:t>
      </w:r>
      <w:proofErr w:type="spellEnd"/>
      <w:r w:rsidR="00676C2A">
        <w:t xml:space="preserve">. </w:t>
      </w:r>
    </w:p>
    <w:p w14:paraId="6189240B" w14:textId="77777777" w:rsidR="00C71B0E" w:rsidRDefault="00676C2A" w:rsidP="007E0BC0">
      <w:pPr>
        <w:pStyle w:val="Ttulo2"/>
        <w:jc w:val="both"/>
      </w:pPr>
      <w:r>
        <w:rPr>
          <w:rFonts w:ascii="Arial" w:eastAsia="Arial" w:hAnsi="Arial"/>
          <w:color w:val="000000"/>
          <w:sz w:val="24"/>
        </w:rPr>
        <w:t xml:space="preserve">3. </w:t>
      </w:r>
      <w:proofErr w:type="spellStart"/>
      <w:r>
        <w:rPr>
          <w:rFonts w:ascii="Arial" w:eastAsia="Arial" w:hAnsi="Arial"/>
          <w:color w:val="000000"/>
          <w:sz w:val="24"/>
        </w:rPr>
        <w:t>Órgano</w:t>
      </w:r>
      <w:proofErr w:type="spellEnd"/>
      <w:r>
        <w:rPr>
          <w:rFonts w:ascii="Arial" w:eastAsia="Arial" w:hAnsi="Arial"/>
          <w:color w:val="000000"/>
          <w:sz w:val="24"/>
        </w:rPr>
        <w:t xml:space="preserve"> de </w:t>
      </w:r>
      <w:proofErr w:type="spellStart"/>
      <w:r>
        <w:rPr>
          <w:rFonts w:ascii="Arial" w:eastAsia="Arial" w:hAnsi="Arial"/>
          <w:color w:val="000000"/>
          <w:sz w:val="24"/>
        </w:rPr>
        <w:t>Contratación</w:t>
      </w:r>
      <w:proofErr w:type="spellEnd"/>
    </w:p>
    <w:p w14:paraId="6538A883" w14:textId="2A8F3990" w:rsidR="00C71B0E" w:rsidRDefault="00676C2A" w:rsidP="007E0BC0">
      <w:pPr>
        <w:jc w:val="both"/>
      </w:pPr>
      <w:r>
        <w:t xml:space="preserve">El </w:t>
      </w:r>
      <w:proofErr w:type="spellStart"/>
      <w:r>
        <w:t>órgano</w:t>
      </w:r>
      <w:proofErr w:type="spellEnd"/>
      <w:r>
        <w:t xml:space="preserve"> </w:t>
      </w:r>
      <w:proofErr w:type="spellStart"/>
      <w:r>
        <w:t>competente</w:t>
      </w:r>
      <w:proofErr w:type="spellEnd"/>
      <w:r>
        <w:t xml:space="preserve"> para la </w:t>
      </w:r>
      <w:proofErr w:type="spellStart"/>
      <w:r>
        <w:t>adjudicación</w:t>
      </w:r>
      <w:proofErr w:type="spellEnd"/>
      <w:r>
        <w:t xml:space="preserve"> y </w:t>
      </w:r>
      <w:proofErr w:type="spellStart"/>
      <w:r>
        <w:t>formalización</w:t>
      </w:r>
      <w:proofErr w:type="spellEnd"/>
      <w:r>
        <w:t xml:space="preserve"> del </w:t>
      </w:r>
      <w:proofErr w:type="spellStart"/>
      <w:r>
        <w:t>contrato</w:t>
      </w:r>
      <w:proofErr w:type="spellEnd"/>
      <w:r>
        <w:t xml:space="preserve"> es el </w:t>
      </w:r>
      <w:proofErr w:type="spellStart"/>
      <w:r>
        <w:t>Comité</w:t>
      </w:r>
      <w:proofErr w:type="spellEnd"/>
      <w:r>
        <w:t xml:space="preserve"> </w:t>
      </w:r>
      <w:proofErr w:type="spellStart"/>
      <w:r>
        <w:t>Ejecutivo</w:t>
      </w:r>
      <w:proofErr w:type="spellEnd"/>
      <w:r>
        <w:t xml:space="preserve"> de la Cámara Oficial de Comercio, Industria</w:t>
      </w:r>
      <w:r w:rsidR="007E0BC0">
        <w:t xml:space="preserve"> y </w:t>
      </w:r>
      <w:proofErr w:type="spellStart"/>
      <w:r>
        <w:t>Servicios</w:t>
      </w:r>
      <w:proofErr w:type="spellEnd"/>
      <w:r>
        <w:t xml:space="preserve"> de Alcoy.</w:t>
      </w:r>
    </w:p>
    <w:p w14:paraId="49A5A6B8" w14:textId="77777777" w:rsidR="00C71B0E" w:rsidRDefault="00676C2A" w:rsidP="007E0BC0">
      <w:pPr>
        <w:pStyle w:val="Ttulo2"/>
        <w:jc w:val="both"/>
      </w:pPr>
      <w:r>
        <w:rPr>
          <w:rFonts w:ascii="Arial" w:eastAsia="Arial" w:hAnsi="Arial"/>
          <w:color w:val="000000"/>
          <w:sz w:val="24"/>
        </w:rPr>
        <w:t xml:space="preserve">4. </w:t>
      </w:r>
      <w:proofErr w:type="spellStart"/>
      <w:r>
        <w:rPr>
          <w:rFonts w:ascii="Arial" w:eastAsia="Arial" w:hAnsi="Arial"/>
          <w:color w:val="000000"/>
          <w:sz w:val="24"/>
        </w:rPr>
        <w:t>Duración</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72F9C7B8" w14:textId="73E39BD9" w:rsidR="00C71B0E" w:rsidRDefault="00676C2A" w:rsidP="007E0BC0">
      <w:pPr>
        <w:jc w:val="both"/>
      </w:pPr>
      <w:r>
        <w:t xml:space="preserve">La </w:t>
      </w:r>
      <w:proofErr w:type="spellStart"/>
      <w:r>
        <w:t>duración</w:t>
      </w:r>
      <w:proofErr w:type="spellEnd"/>
      <w:r>
        <w:t xml:space="preserve"> </w:t>
      </w:r>
      <w:proofErr w:type="spellStart"/>
      <w:r>
        <w:t>inicial</w:t>
      </w:r>
      <w:proofErr w:type="spellEnd"/>
      <w:r>
        <w:t xml:space="preserve"> es de </w:t>
      </w:r>
      <w:r w:rsidR="00945F15">
        <w:t>dos</w:t>
      </w:r>
      <w:r>
        <w:t xml:space="preserve"> </w:t>
      </w:r>
      <w:proofErr w:type="spellStart"/>
      <w:r>
        <w:t>año</w:t>
      </w:r>
      <w:r w:rsidR="00945F15">
        <w:t>s</w:t>
      </w:r>
      <w:proofErr w:type="spellEnd"/>
      <w:r>
        <w:t xml:space="preserve">. </w:t>
      </w:r>
      <w:proofErr w:type="spellStart"/>
      <w:r>
        <w:t>Podrá</w:t>
      </w:r>
      <w:proofErr w:type="spellEnd"/>
      <w:r>
        <w:t xml:space="preserve"> </w:t>
      </w:r>
      <w:proofErr w:type="spellStart"/>
      <w:r>
        <w:t>acordarse</w:t>
      </w:r>
      <w:proofErr w:type="spellEnd"/>
      <w:r>
        <w:t xml:space="preserve"> </w:t>
      </w:r>
      <w:proofErr w:type="spellStart"/>
      <w:r w:rsidR="00554CBD">
        <w:t>una</w:t>
      </w:r>
      <w:proofErr w:type="spellEnd"/>
      <w:r w:rsidR="00554CBD">
        <w:t xml:space="preserve"> </w:t>
      </w:r>
      <w:proofErr w:type="spellStart"/>
      <w:r>
        <w:t>prórroga</w:t>
      </w:r>
      <w:proofErr w:type="spellEnd"/>
      <w:r>
        <w:t xml:space="preserve"> </w:t>
      </w:r>
      <w:proofErr w:type="spellStart"/>
      <w:r>
        <w:t>expresa</w:t>
      </w:r>
      <w:proofErr w:type="spellEnd"/>
      <w:r w:rsidR="00A22AEA">
        <w:t xml:space="preserve"> de un </w:t>
      </w:r>
      <w:proofErr w:type="spellStart"/>
      <w:r w:rsidR="00A22AEA">
        <w:t>año</w:t>
      </w:r>
      <w:proofErr w:type="spellEnd"/>
      <w:r>
        <w:t xml:space="preserve">, sin </w:t>
      </w:r>
      <w:proofErr w:type="spellStart"/>
      <w:r>
        <w:t>que</w:t>
      </w:r>
      <w:proofErr w:type="spellEnd"/>
      <w:r>
        <w:t xml:space="preserve"> la </w:t>
      </w:r>
      <w:proofErr w:type="spellStart"/>
      <w:r>
        <w:t>duración</w:t>
      </w:r>
      <w:proofErr w:type="spellEnd"/>
      <w:r>
        <w:t xml:space="preserve"> total </w:t>
      </w:r>
      <w:proofErr w:type="spellStart"/>
      <w:r>
        <w:t>exceda</w:t>
      </w:r>
      <w:proofErr w:type="spellEnd"/>
      <w:r>
        <w:t xml:space="preserve"> de </w:t>
      </w:r>
      <w:proofErr w:type="spellStart"/>
      <w:r w:rsidR="00A22AEA">
        <w:t>tres</w:t>
      </w:r>
      <w:proofErr w:type="spellEnd"/>
      <w:r w:rsidR="00A22AEA">
        <w:t xml:space="preserve"> </w:t>
      </w:r>
      <w:r>
        <w:t>(</w:t>
      </w:r>
      <w:r w:rsidR="00A22AEA">
        <w:t>3</w:t>
      </w:r>
      <w:r>
        <w:t xml:space="preserve">) </w:t>
      </w:r>
      <w:proofErr w:type="spellStart"/>
      <w:r>
        <w:t>años</w:t>
      </w:r>
      <w:proofErr w:type="spellEnd"/>
      <w:r>
        <w:t>.</w:t>
      </w:r>
    </w:p>
    <w:p w14:paraId="736FC6BE" w14:textId="77777777" w:rsidR="00C71B0E" w:rsidRDefault="00676C2A" w:rsidP="007E0BC0">
      <w:pPr>
        <w:pStyle w:val="Ttulo2"/>
        <w:jc w:val="both"/>
      </w:pPr>
      <w:r>
        <w:rPr>
          <w:rFonts w:ascii="Arial" w:eastAsia="Arial" w:hAnsi="Arial"/>
          <w:color w:val="000000"/>
          <w:sz w:val="24"/>
        </w:rPr>
        <w:lastRenderedPageBreak/>
        <w:t xml:space="preserve">5. </w:t>
      </w:r>
      <w:proofErr w:type="spellStart"/>
      <w:r>
        <w:rPr>
          <w:rFonts w:ascii="Arial" w:eastAsia="Arial" w:hAnsi="Arial"/>
          <w:color w:val="000000"/>
          <w:sz w:val="24"/>
        </w:rPr>
        <w:t>Presupuesto</w:t>
      </w:r>
      <w:proofErr w:type="spellEnd"/>
      <w:r>
        <w:rPr>
          <w:rFonts w:ascii="Arial" w:eastAsia="Arial" w:hAnsi="Arial"/>
          <w:color w:val="000000"/>
          <w:sz w:val="24"/>
        </w:rPr>
        <w:t xml:space="preserve"> Máximo de </w:t>
      </w:r>
      <w:proofErr w:type="spellStart"/>
      <w:r>
        <w:rPr>
          <w:rFonts w:ascii="Arial" w:eastAsia="Arial" w:hAnsi="Arial"/>
          <w:color w:val="000000"/>
          <w:sz w:val="24"/>
        </w:rPr>
        <w:t>Licitación</w:t>
      </w:r>
      <w:proofErr w:type="spellEnd"/>
    </w:p>
    <w:p w14:paraId="22284C41" w14:textId="09AE3755" w:rsidR="00C71B0E" w:rsidRDefault="00676C2A" w:rsidP="007E0BC0">
      <w:pPr>
        <w:jc w:val="both"/>
      </w:pPr>
      <w:r>
        <w:t xml:space="preserve">El </w:t>
      </w:r>
      <w:proofErr w:type="spellStart"/>
      <w:r>
        <w:t>presupuesto</w:t>
      </w:r>
      <w:proofErr w:type="spellEnd"/>
      <w:r>
        <w:t xml:space="preserve"> </w:t>
      </w:r>
      <w:proofErr w:type="spellStart"/>
      <w:r>
        <w:t>máximo</w:t>
      </w:r>
      <w:proofErr w:type="spellEnd"/>
      <w:r>
        <w:t xml:space="preserve"> de </w:t>
      </w:r>
      <w:proofErr w:type="spellStart"/>
      <w:r>
        <w:t>licitación</w:t>
      </w:r>
      <w:proofErr w:type="spellEnd"/>
      <w:r>
        <w:t xml:space="preserve"> </w:t>
      </w:r>
      <w:proofErr w:type="spellStart"/>
      <w:r>
        <w:t>asciende</w:t>
      </w:r>
      <w:proofErr w:type="spellEnd"/>
      <w:r>
        <w:t xml:space="preserve"> a </w:t>
      </w:r>
      <w:r w:rsidR="00ED689D">
        <w:t xml:space="preserve">12.000 euros </w:t>
      </w:r>
      <w:proofErr w:type="spellStart"/>
      <w:r w:rsidR="00ED689D">
        <w:t>por</w:t>
      </w:r>
      <w:proofErr w:type="spellEnd"/>
      <w:r w:rsidR="00ED689D">
        <w:t xml:space="preserve"> </w:t>
      </w:r>
      <w:proofErr w:type="spellStart"/>
      <w:r w:rsidR="00ED689D">
        <w:t>año</w:t>
      </w:r>
      <w:proofErr w:type="spellEnd"/>
      <w:r w:rsidR="00ED689D">
        <w:t xml:space="preserve">, </w:t>
      </w:r>
      <w:proofErr w:type="spellStart"/>
      <w:r w:rsidR="00ED689D">
        <w:t>siendo</w:t>
      </w:r>
      <w:proofErr w:type="spellEnd"/>
      <w:r w:rsidR="00ED689D">
        <w:t xml:space="preserve"> el </w:t>
      </w:r>
      <w:proofErr w:type="spellStart"/>
      <w:r w:rsidR="00ED689D">
        <w:t>precio</w:t>
      </w:r>
      <w:proofErr w:type="spellEnd"/>
      <w:r w:rsidR="00ED689D">
        <w:t xml:space="preserve"> </w:t>
      </w:r>
      <w:proofErr w:type="spellStart"/>
      <w:r w:rsidR="00ED689D">
        <w:t>estimado</w:t>
      </w:r>
      <w:proofErr w:type="spellEnd"/>
      <w:r w:rsidR="00ED689D">
        <w:t xml:space="preserve"> del </w:t>
      </w:r>
      <w:proofErr w:type="spellStart"/>
      <w:r w:rsidR="00ED689D">
        <w:t>presente</w:t>
      </w:r>
      <w:proofErr w:type="spellEnd"/>
      <w:r w:rsidR="00ED689D">
        <w:t xml:space="preserve"> </w:t>
      </w:r>
      <w:proofErr w:type="spellStart"/>
      <w:r w:rsidR="00ED689D">
        <w:t>contrato</w:t>
      </w:r>
      <w:proofErr w:type="spellEnd"/>
      <w:r w:rsidR="00ED689D">
        <w:t xml:space="preserve"> </w:t>
      </w:r>
      <w:r w:rsidR="00905B0C">
        <w:t>3</w:t>
      </w:r>
      <w:r w:rsidR="00DE58DE">
        <w:t xml:space="preserve">6.000 </w:t>
      </w:r>
      <w:r>
        <w:t xml:space="preserve">€ (IVA </w:t>
      </w:r>
      <w:proofErr w:type="spellStart"/>
      <w:r>
        <w:t>excluido</w:t>
      </w:r>
      <w:proofErr w:type="spellEnd"/>
      <w:r>
        <w:t>)</w:t>
      </w:r>
      <w:r w:rsidR="003D1411">
        <w:t xml:space="preserve">, </w:t>
      </w:r>
      <w:proofErr w:type="spellStart"/>
      <w:r w:rsidR="003D1411">
        <w:t>incluidas</w:t>
      </w:r>
      <w:proofErr w:type="spellEnd"/>
      <w:r w:rsidR="003D1411">
        <w:t xml:space="preserve"> las dos </w:t>
      </w:r>
      <w:proofErr w:type="spellStart"/>
      <w:r w:rsidR="003D1411">
        <w:t>anualidades</w:t>
      </w:r>
      <w:proofErr w:type="spellEnd"/>
      <w:r w:rsidR="003D1411">
        <w:t xml:space="preserve"> y la </w:t>
      </w:r>
      <w:proofErr w:type="spellStart"/>
      <w:r w:rsidR="003D1411">
        <w:t>posible</w:t>
      </w:r>
      <w:proofErr w:type="spellEnd"/>
      <w:r w:rsidR="003D1411">
        <w:t xml:space="preserve"> </w:t>
      </w:r>
      <w:proofErr w:type="spellStart"/>
      <w:r w:rsidR="003D1411">
        <w:t>prórroga</w:t>
      </w:r>
      <w:proofErr w:type="spellEnd"/>
      <w:r>
        <w:t xml:space="preserve">. Las </w:t>
      </w:r>
      <w:proofErr w:type="spellStart"/>
      <w:r>
        <w:t>ofertas</w:t>
      </w:r>
      <w:proofErr w:type="spellEnd"/>
      <w:r>
        <w:t xml:space="preserve"> </w:t>
      </w:r>
      <w:proofErr w:type="spellStart"/>
      <w:r>
        <w:t>que</w:t>
      </w:r>
      <w:proofErr w:type="spellEnd"/>
      <w:r>
        <w:t xml:space="preserve"> </w:t>
      </w:r>
      <w:proofErr w:type="spellStart"/>
      <w:r>
        <w:t>superen</w:t>
      </w:r>
      <w:proofErr w:type="spellEnd"/>
      <w:r>
        <w:t xml:space="preserve"> </w:t>
      </w:r>
      <w:proofErr w:type="spellStart"/>
      <w:r>
        <w:t>dicho</w:t>
      </w:r>
      <w:proofErr w:type="spellEnd"/>
      <w:r>
        <w:t xml:space="preserve"> </w:t>
      </w:r>
      <w:proofErr w:type="spellStart"/>
      <w:r>
        <w:t>importe</w:t>
      </w:r>
      <w:proofErr w:type="spellEnd"/>
      <w:r>
        <w:t xml:space="preserve"> </w:t>
      </w:r>
      <w:proofErr w:type="spellStart"/>
      <w:r>
        <w:t>serán</w:t>
      </w:r>
      <w:proofErr w:type="spellEnd"/>
      <w:r>
        <w:t xml:space="preserve"> </w:t>
      </w:r>
      <w:proofErr w:type="spellStart"/>
      <w:r>
        <w:t>excluidas</w:t>
      </w:r>
      <w:proofErr w:type="spellEnd"/>
      <w:r>
        <w:t>.</w:t>
      </w:r>
    </w:p>
    <w:p w14:paraId="7F021C5F" w14:textId="77777777" w:rsidR="00C71B0E" w:rsidRDefault="00676C2A" w:rsidP="007E0BC0">
      <w:pPr>
        <w:pStyle w:val="Ttulo2"/>
        <w:jc w:val="both"/>
      </w:pPr>
      <w:r>
        <w:rPr>
          <w:rFonts w:ascii="Arial" w:eastAsia="Arial" w:hAnsi="Arial"/>
          <w:color w:val="000000"/>
          <w:sz w:val="24"/>
        </w:rPr>
        <w:t xml:space="preserve">6. </w:t>
      </w:r>
      <w:proofErr w:type="spellStart"/>
      <w:r>
        <w:rPr>
          <w:rFonts w:ascii="Arial" w:eastAsia="Arial" w:hAnsi="Arial"/>
          <w:color w:val="000000"/>
          <w:sz w:val="24"/>
        </w:rPr>
        <w:t>Obligaciones</w:t>
      </w:r>
      <w:proofErr w:type="spellEnd"/>
      <w:r>
        <w:rPr>
          <w:rFonts w:ascii="Arial" w:eastAsia="Arial" w:hAnsi="Arial"/>
          <w:color w:val="000000"/>
          <w:sz w:val="24"/>
        </w:rPr>
        <w:t xml:space="preserve"> del </w:t>
      </w:r>
      <w:proofErr w:type="spellStart"/>
      <w:r>
        <w:rPr>
          <w:rFonts w:ascii="Arial" w:eastAsia="Arial" w:hAnsi="Arial"/>
          <w:color w:val="000000"/>
          <w:sz w:val="24"/>
        </w:rPr>
        <w:t>Contratista</w:t>
      </w:r>
      <w:proofErr w:type="spellEnd"/>
    </w:p>
    <w:p w14:paraId="44ED13D2" w14:textId="2080BB83" w:rsidR="004A2A96" w:rsidRPr="004A2A96" w:rsidRDefault="00676C2A" w:rsidP="004A2A96">
      <w:pPr>
        <w:jc w:val="both"/>
        <w:rPr>
          <w:lang w:val="es-ES"/>
        </w:rPr>
      </w:pPr>
      <w:r>
        <w:t xml:space="preserve">El </w:t>
      </w:r>
      <w:proofErr w:type="spellStart"/>
      <w:r>
        <w:t>contratista</w:t>
      </w:r>
      <w:proofErr w:type="spellEnd"/>
      <w:r>
        <w:t xml:space="preserve"> </w:t>
      </w:r>
      <w:proofErr w:type="spellStart"/>
      <w:r>
        <w:t>deberá</w:t>
      </w:r>
      <w:proofErr w:type="spellEnd"/>
      <w:r>
        <w:t xml:space="preserve"> </w:t>
      </w:r>
      <w:proofErr w:type="spellStart"/>
      <w:r>
        <w:t>prestar</w:t>
      </w:r>
      <w:proofErr w:type="spellEnd"/>
      <w:r>
        <w:t xml:space="preserve"> el </w:t>
      </w:r>
      <w:proofErr w:type="spellStart"/>
      <w:r>
        <w:t>servicio</w:t>
      </w:r>
      <w:proofErr w:type="spellEnd"/>
      <w:r>
        <w:t xml:space="preserve"> </w:t>
      </w:r>
      <w:proofErr w:type="spellStart"/>
      <w:r>
        <w:t>conforme</w:t>
      </w:r>
      <w:proofErr w:type="spellEnd"/>
      <w:r>
        <w:t xml:space="preserve"> al PPT, </w:t>
      </w:r>
      <w:proofErr w:type="spellStart"/>
      <w:r>
        <w:t>subrogar</w:t>
      </w:r>
      <w:proofErr w:type="spellEnd"/>
      <w:r>
        <w:t xml:space="preserve"> al personal </w:t>
      </w:r>
      <w:proofErr w:type="spellStart"/>
      <w:r>
        <w:t>adscrito</w:t>
      </w:r>
      <w:proofErr w:type="spellEnd"/>
      <w:r>
        <w:t xml:space="preserve"> </w:t>
      </w:r>
      <w:proofErr w:type="spellStart"/>
      <w:r>
        <w:t>conforme</w:t>
      </w:r>
      <w:proofErr w:type="spellEnd"/>
      <w:r>
        <w:t xml:space="preserve"> al Convenio Sectorial, </w:t>
      </w:r>
      <w:proofErr w:type="spellStart"/>
      <w:r>
        <w:t>cumplir</w:t>
      </w:r>
      <w:proofErr w:type="spellEnd"/>
      <w:r>
        <w:t xml:space="preserve"> </w:t>
      </w:r>
      <w:proofErr w:type="spellStart"/>
      <w:r>
        <w:t>P</w:t>
      </w:r>
      <w:r w:rsidR="004372F8">
        <w:t>revención</w:t>
      </w:r>
      <w:proofErr w:type="spellEnd"/>
      <w:r w:rsidR="004372F8">
        <w:t xml:space="preserve"> </w:t>
      </w:r>
      <w:proofErr w:type="spellStart"/>
      <w:r>
        <w:t>R</w:t>
      </w:r>
      <w:r w:rsidR="004372F8">
        <w:t>iesgos</w:t>
      </w:r>
      <w:proofErr w:type="spellEnd"/>
      <w:r w:rsidR="004372F8">
        <w:t xml:space="preserve"> </w:t>
      </w:r>
      <w:proofErr w:type="spellStart"/>
      <w:r>
        <w:t>L</w:t>
      </w:r>
      <w:r w:rsidR="004372F8">
        <w:t>aborales</w:t>
      </w:r>
      <w:proofErr w:type="spellEnd"/>
      <w:r>
        <w:t xml:space="preserve">, y </w:t>
      </w:r>
      <w:proofErr w:type="spellStart"/>
      <w:r>
        <w:t>aportar</w:t>
      </w:r>
      <w:proofErr w:type="spellEnd"/>
      <w:r>
        <w:t xml:space="preserve"> </w:t>
      </w:r>
      <w:proofErr w:type="spellStart"/>
      <w:r>
        <w:t>maquinaria</w:t>
      </w:r>
      <w:proofErr w:type="spellEnd"/>
      <w:r>
        <w:t xml:space="preserve">, </w:t>
      </w:r>
      <w:proofErr w:type="spellStart"/>
      <w:r>
        <w:t>materiales</w:t>
      </w:r>
      <w:proofErr w:type="spellEnd"/>
      <w:r>
        <w:t xml:space="preserve"> y </w:t>
      </w:r>
      <w:proofErr w:type="spellStart"/>
      <w:r>
        <w:t>productos</w:t>
      </w:r>
      <w:proofErr w:type="spellEnd"/>
      <w:r>
        <w:t xml:space="preserve"> </w:t>
      </w:r>
      <w:proofErr w:type="spellStart"/>
      <w:r>
        <w:t>homologados</w:t>
      </w:r>
      <w:proofErr w:type="spellEnd"/>
      <w:r>
        <w:t xml:space="preserve">. </w:t>
      </w:r>
      <w:proofErr w:type="spellStart"/>
      <w:r>
        <w:t>Deberá</w:t>
      </w:r>
      <w:proofErr w:type="spellEnd"/>
      <w:r>
        <w:t xml:space="preserve"> </w:t>
      </w:r>
      <w:proofErr w:type="spellStart"/>
      <w:r>
        <w:t>garantizar</w:t>
      </w:r>
      <w:proofErr w:type="spellEnd"/>
      <w:r>
        <w:t xml:space="preserve"> la </w:t>
      </w:r>
      <w:proofErr w:type="spellStart"/>
      <w:r>
        <w:t>sustitución</w:t>
      </w:r>
      <w:proofErr w:type="spellEnd"/>
      <w:r>
        <w:t xml:space="preserve"> </w:t>
      </w:r>
      <w:proofErr w:type="spellStart"/>
      <w:r>
        <w:t>inmediata</w:t>
      </w:r>
      <w:proofErr w:type="spellEnd"/>
      <w:r>
        <w:t xml:space="preserve"> del personal </w:t>
      </w:r>
      <w:proofErr w:type="spellStart"/>
      <w:r>
        <w:t>ausente</w:t>
      </w:r>
      <w:proofErr w:type="spellEnd"/>
      <w:r>
        <w:t xml:space="preserve"> y la </w:t>
      </w:r>
      <w:proofErr w:type="spellStart"/>
      <w:r>
        <w:t>correcta</w:t>
      </w:r>
      <w:proofErr w:type="spellEnd"/>
      <w:r>
        <w:t xml:space="preserve"> </w:t>
      </w:r>
      <w:proofErr w:type="spellStart"/>
      <w:r>
        <w:t>ejecución</w:t>
      </w:r>
      <w:proofErr w:type="spellEnd"/>
      <w:r>
        <w:t xml:space="preserve"> del </w:t>
      </w:r>
      <w:proofErr w:type="spellStart"/>
      <w:r>
        <w:t>servicio</w:t>
      </w:r>
      <w:proofErr w:type="spellEnd"/>
      <w:r>
        <w:t>.</w:t>
      </w:r>
      <w:r w:rsidR="004A2A96" w:rsidRPr="004A2A96">
        <w:rPr>
          <w:rFonts w:ascii="Times New Roman" w:eastAsiaTheme="minorEastAsia" w:hAnsi="Times New Roman" w:cs="Times New Roman"/>
          <w:sz w:val="23"/>
          <w:szCs w:val="23"/>
          <w:lang w:val="es-ES"/>
        </w:rPr>
        <w:t xml:space="preserve"> </w:t>
      </w:r>
      <w:r w:rsidR="004A2A96" w:rsidRPr="004A2A96">
        <w:rPr>
          <w:lang w:val="es-ES"/>
        </w:rPr>
        <w:t xml:space="preserve">La empresa adjudicataria deberá satisfacer todo lo previsto en su sector, por la Reglamentación vigente en materia de Prevención de Riesgos Laborales y cumplir en todo momento las normas de seguridad e higiene en el trabajo vigentes, así como las establecidas por la entidad contratante para sus trabajadores. </w:t>
      </w:r>
    </w:p>
    <w:p w14:paraId="0F0762A6" w14:textId="05A65142" w:rsidR="00C71B0E" w:rsidRDefault="004A2A96" w:rsidP="004A2A96">
      <w:pPr>
        <w:jc w:val="both"/>
      </w:pPr>
      <w:r w:rsidRPr="004A2A96">
        <w:rPr>
          <w:lang w:val="es-ES"/>
        </w:rPr>
        <w:t>Igualmente, estará obligado al cumplimiento de las disposiciones vigentes en materia laboral y de seguridad social</w:t>
      </w:r>
      <w:r w:rsidR="004372F8">
        <w:rPr>
          <w:lang w:val="es-ES"/>
        </w:rPr>
        <w:t>.</w:t>
      </w:r>
    </w:p>
    <w:p w14:paraId="24E9C064" w14:textId="77777777" w:rsidR="00D1397F" w:rsidRPr="00D1397F" w:rsidRDefault="00D1397F" w:rsidP="00D1397F">
      <w:pPr>
        <w:jc w:val="both"/>
        <w:rPr>
          <w:lang w:val="es-ES"/>
        </w:rPr>
      </w:pPr>
      <w:r w:rsidRPr="00D1397F">
        <w:rPr>
          <w:lang w:val="es-ES"/>
        </w:rPr>
        <w:t xml:space="preserve">El contratista viene obligado a suscribir una póliza de seguro que cubra la responsabilidad civil, por todos los accidentes, daños o perjuicios que puedan ocurrir, ocasionados directamente por el servicio o por los trabajos que se realicen para la prestación del servicio. A tal efecto, este seguro deberá ser suscrito por un importe que resulte suficiente hasta cubrir las cantidades que se pudiesen reclamar por dichos conceptos, de tal manera que se exima a la entidad contratante de cualquier responsabilidad al respecto. </w:t>
      </w:r>
    </w:p>
    <w:p w14:paraId="177D776D" w14:textId="368694E5" w:rsidR="00D1397F" w:rsidRDefault="00D1397F" w:rsidP="00D1397F">
      <w:pPr>
        <w:jc w:val="both"/>
      </w:pPr>
      <w:r w:rsidRPr="00D1397F">
        <w:rPr>
          <w:lang w:val="es-ES"/>
        </w:rPr>
        <w:t>Una vez notificada la adjudicación del servicio y dentro de los 10 días hábiles siguientes, la empresa adjudicataria presentará a la Cámara de Comercio la correspondiente póliza.</w:t>
      </w:r>
    </w:p>
    <w:p w14:paraId="296030C7" w14:textId="77777777" w:rsidR="00C71B0E" w:rsidRDefault="00676C2A" w:rsidP="007E0BC0">
      <w:pPr>
        <w:pStyle w:val="Ttulo2"/>
        <w:jc w:val="both"/>
      </w:pPr>
      <w:r>
        <w:rPr>
          <w:rFonts w:ascii="Arial" w:eastAsia="Arial" w:hAnsi="Arial"/>
          <w:color w:val="000000"/>
          <w:sz w:val="24"/>
        </w:rPr>
        <w:t xml:space="preserve">7. </w:t>
      </w:r>
      <w:proofErr w:type="spellStart"/>
      <w:r>
        <w:rPr>
          <w:rFonts w:ascii="Arial" w:eastAsia="Arial" w:hAnsi="Arial"/>
          <w:color w:val="000000"/>
          <w:sz w:val="24"/>
        </w:rPr>
        <w:t>Solvencia</w:t>
      </w:r>
      <w:proofErr w:type="spellEnd"/>
      <w:r>
        <w:rPr>
          <w:rFonts w:ascii="Arial" w:eastAsia="Arial" w:hAnsi="Arial"/>
          <w:color w:val="000000"/>
          <w:sz w:val="24"/>
        </w:rPr>
        <w:t xml:space="preserve"> </w:t>
      </w:r>
      <w:proofErr w:type="spellStart"/>
      <w:r>
        <w:rPr>
          <w:rFonts w:ascii="Arial" w:eastAsia="Arial" w:hAnsi="Arial"/>
          <w:color w:val="000000"/>
          <w:sz w:val="24"/>
        </w:rPr>
        <w:t>Económica</w:t>
      </w:r>
      <w:proofErr w:type="spellEnd"/>
      <w:r>
        <w:rPr>
          <w:rFonts w:ascii="Arial" w:eastAsia="Arial" w:hAnsi="Arial"/>
          <w:color w:val="000000"/>
          <w:sz w:val="24"/>
        </w:rPr>
        <w:t xml:space="preserve"> y Técnica</w:t>
      </w:r>
    </w:p>
    <w:p w14:paraId="71507E9D" w14:textId="77777777" w:rsidR="006D4CDA" w:rsidRDefault="006D4CDA" w:rsidP="007E0BC0">
      <w:pPr>
        <w:jc w:val="both"/>
        <w:rPr>
          <w:lang w:val="es-ES"/>
        </w:rPr>
      </w:pPr>
      <w:r w:rsidRPr="006D4CDA">
        <w:rPr>
          <w:lang w:val="es-ES"/>
        </w:rPr>
        <w:t xml:space="preserve">Están facultadas para contratar las personas naturales o jurídicas, nacionales y extranjeras que, teniendo plena capacidad de obrar, no se hallen incursas en alguna prohibición para contratar y acrediten su solvencia económica y técnica, conforme se indica a continuación. </w:t>
      </w:r>
    </w:p>
    <w:p w14:paraId="5793C5F5" w14:textId="77777777" w:rsidR="00682591" w:rsidRPr="00682591" w:rsidRDefault="00682591" w:rsidP="00682591">
      <w:pPr>
        <w:jc w:val="both"/>
        <w:rPr>
          <w:lang w:val="es-ES"/>
        </w:rPr>
      </w:pPr>
      <w:r w:rsidRPr="00682591">
        <w:rPr>
          <w:lang w:val="es-ES"/>
        </w:rPr>
        <w:t xml:space="preserve">La finalidad o actividad del adjudicatario deberá tener relación directa con el objeto del contrato, según resulte, en su caso, de sus respectivos estatutos o reglas fundacionales y se acredite debidamente, debiendo disponer de una organización con elementos personales y materiales suficientes para la debida ejecución del </w:t>
      </w:r>
      <w:r w:rsidRPr="00682591">
        <w:rPr>
          <w:lang w:val="es-ES"/>
        </w:rPr>
        <w:lastRenderedPageBreak/>
        <w:t xml:space="preserve">contrato de conformidad con las especificaciones del pliego de prescripciones técnicas. </w:t>
      </w:r>
    </w:p>
    <w:p w14:paraId="5B1E24D7" w14:textId="6BD4AA05" w:rsidR="00682591" w:rsidRPr="00682591" w:rsidRDefault="00682591" w:rsidP="00682591">
      <w:pPr>
        <w:jc w:val="both"/>
        <w:rPr>
          <w:lang w:val="es-ES"/>
        </w:rPr>
      </w:pPr>
      <w:r w:rsidRPr="00682591">
        <w:rPr>
          <w:lang w:val="es-ES"/>
        </w:rPr>
        <w:t xml:space="preserve">a. Solvencia económica y financiera: </w:t>
      </w:r>
    </w:p>
    <w:p w14:paraId="52A22318" w14:textId="5840A76D" w:rsidR="00682591" w:rsidRPr="00682591" w:rsidRDefault="009D32D0" w:rsidP="009D32D0">
      <w:pPr>
        <w:jc w:val="both"/>
        <w:rPr>
          <w:lang w:val="es-ES"/>
        </w:rPr>
      </w:pPr>
      <w:r w:rsidRPr="009D32D0">
        <w:rPr>
          <w:lang w:val="es-ES"/>
        </w:rPr>
        <w:t>Si el licitador es persona jurídica deberá aportar certificado bancario que acredite su</w:t>
      </w:r>
      <w:r>
        <w:rPr>
          <w:lang w:val="es-ES"/>
        </w:rPr>
        <w:t xml:space="preserve"> </w:t>
      </w:r>
      <w:r w:rsidRPr="009D32D0">
        <w:rPr>
          <w:lang w:val="es-ES"/>
        </w:rPr>
        <w:t>solvencia económica</w:t>
      </w:r>
      <w:r w:rsidR="00682591" w:rsidRPr="00682591">
        <w:rPr>
          <w:lang w:val="es-ES"/>
        </w:rPr>
        <w:t xml:space="preserve">. </w:t>
      </w:r>
    </w:p>
    <w:p w14:paraId="31292CEE" w14:textId="6EEA44E4" w:rsidR="00682591" w:rsidRPr="00682591" w:rsidRDefault="00682591" w:rsidP="00682591">
      <w:pPr>
        <w:jc w:val="both"/>
        <w:rPr>
          <w:lang w:val="es-ES"/>
        </w:rPr>
      </w:pPr>
      <w:r w:rsidRPr="00682591">
        <w:rPr>
          <w:lang w:val="es-ES"/>
        </w:rPr>
        <w:t>b. Solvencia técnica o profesional</w:t>
      </w:r>
      <w:r w:rsidR="00F73C24">
        <w:rPr>
          <w:lang w:val="es-ES"/>
        </w:rPr>
        <w:t xml:space="preserve"> </w:t>
      </w:r>
      <w:r w:rsidRPr="00682591">
        <w:rPr>
          <w:lang w:val="es-ES"/>
        </w:rPr>
        <w:t xml:space="preserve">deberá acreditarse por: </w:t>
      </w:r>
    </w:p>
    <w:p w14:paraId="01E65E3C" w14:textId="1D620751" w:rsidR="00682591" w:rsidRDefault="00682591" w:rsidP="00682591">
      <w:pPr>
        <w:jc w:val="both"/>
        <w:rPr>
          <w:lang w:val="es-ES"/>
        </w:rPr>
      </w:pPr>
      <w:r w:rsidRPr="00682591">
        <w:rPr>
          <w:lang w:val="es-ES"/>
        </w:rPr>
        <w:t xml:space="preserve">Relación de los principales servicios o trabajos del mismo tipo o naturaleza al que corresponde el objeto del contrato, realizados durante los últimos tres años, indicando su importe, fecha y destino, de los mismos. </w:t>
      </w:r>
    </w:p>
    <w:p w14:paraId="51FB3476" w14:textId="4CF1988C" w:rsidR="00290C14" w:rsidRPr="00682591" w:rsidRDefault="00290C14" w:rsidP="00682591">
      <w:pPr>
        <w:jc w:val="both"/>
        <w:rPr>
          <w:lang w:val="es-ES"/>
        </w:rPr>
      </w:pPr>
      <w:r>
        <w:rPr>
          <w:lang w:val="es-ES"/>
        </w:rPr>
        <w:t>Cuando el licitador sea una empresa de nueva creación, entendiendo por tal aquella que tenga una antigüedad inferior a tres años, su solvencia técnica se  acreditará mediante la aportación de una declaración responsable indicando que dispone de los medios personales y técnicos necesarios para garantizar la correcta prestación de los servicios, en la que se especifique dichos recursos, material y equipo técnico, a la que se adjuntará la documentación acreditativa pertinente cuando le sea requerida por la Cámara.</w:t>
      </w:r>
    </w:p>
    <w:p w14:paraId="12C93F10" w14:textId="69689792" w:rsidR="000744E9" w:rsidRPr="000744E9" w:rsidRDefault="00682591" w:rsidP="000744E9">
      <w:pPr>
        <w:jc w:val="both"/>
        <w:rPr>
          <w:lang w:val="es-ES"/>
        </w:rPr>
      </w:pPr>
      <w:r w:rsidRPr="00682591">
        <w:rPr>
          <w:lang w:val="es-ES"/>
        </w:rPr>
        <w:t>La entidad licitadora podrá sustituir los medios anteriores y acreditar su solvencia mediante la presentación de la clasificación suficiente y no caducada, correspondiente a Grupo U – Subgrupo 1 – Categoría 1. En este caso habrá de</w:t>
      </w:r>
      <w:r w:rsidR="000744E9">
        <w:rPr>
          <w:lang w:val="es-ES"/>
        </w:rPr>
        <w:t xml:space="preserve"> </w:t>
      </w:r>
      <w:r w:rsidR="000744E9" w:rsidRPr="000744E9">
        <w:rPr>
          <w:lang w:val="es-ES"/>
        </w:rPr>
        <w:t xml:space="preserve">presentar junto con la certificación del Registro Oficial de Licitadores y Empresas Clasificadas del Sector Público, una declaración responsable del licitador en la que manifieste, que las circunstancias reflejadas en el correspondiente certificado no han experimentado variación. </w:t>
      </w:r>
    </w:p>
    <w:p w14:paraId="7CB6F5B3" w14:textId="4D84FF6F" w:rsidR="00682591" w:rsidRDefault="000744E9" w:rsidP="000744E9">
      <w:pPr>
        <w:jc w:val="both"/>
        <w:rPr>
          <w:lang w:val="es-ES"/>
        </w:rPr>
      </w:pPr>
      <w:r w:rsidRPr="000744E9">
        <w:rPr>
          <w:lang w:val="es-ES"/>
        </w:rPr>
        <w:t>No estará permitida en ningún caso la subcontratación. La Cámara de Comercio podrá rescindir el contrato suscrito ante el incumplimiento de este apartado.</w:t>
      </w:r>
    </w:p>
    <w:p w14:paraId="5E38E116" w14:textId="77777777" w:rsidR="004A2A96" w:rsidRDefault="004A2A96" w:rsidP="000744E9">
      <w:pPr>
        <w:jc w:val="both"/>
        <w:rPr>
          <w:lang w:val="es-ES"/>
        </w:rPr>
      </w:pPr>
    </w:p>
    <w:p w14:paraId="1F5DB289" w14:textId="77777777" w:rsidR="00C71B0E" w:rsidRDefault="00676C2A" w:rsidP="007E0BC0">
      <w:pPr>
        <w:pStyle w:val="Ttulo2"/>
        <w:jc w:val="both"/>
      </w:pPr>
      <w:r>
        <w:rPr>
          <w:rFonts w:ascii="Arial" w:eastAsia="Arial" w:hAnsi="Arial"/>
          <w:color w:val="000000"/>
          <w:sz w:val="24"/>
        </w:rPr>
        <w:t xml:space="preserve">8. Presentación de </w:t>
      </w:r>
      <w:proofErr w:type="spellStart"/>
      <w:r>
        <w:rPr>
          <w:rFonts w:ascii="Arial" w:eastAsia="Arial" w:hAnsi="Arial"/>
          <w:color w:val="000000"/>
          <w:sz w:val="24"/>
        </w:rPr>
        <w:t>Ofertas</w:t>
      </w:r>
      <w:proofErr w:type="spellEnd"/>
    </w:p>
    <w:p w14:paraId="6B5A8F02" w14:textId="791AF54A" w:rsidR="0095140D" w:rsidRPr="0095140D" w:rsidRDefault="00676C2A" w:rsidP="0095140D">
      <w:pPr>
        <w:jc w:val="both"/>
        <w:rPr>
          <w:lang w:val="es-ES"/>
        </w:rPr>
      </w:pPr>
      <w:r>
        <w:t xml:space="preserve">Las </w:t>
      </w:r>
      <w:proofErr w:type="spellStart"/>
      <w:r>
        <w:t>proposiciones</w:t>
      </w:r>
      <w:proofErr w:type="spellEnd"/>
      <w:r>
        <w:t xml:space="preserve"> se </w:t>
      </w:r>
      <w:proofErr w:type="spellStart"/>
      <w:r>
        <w:t>presentarán</w:t>
      </w:r>
      <w:proofErr w:type="spellEnd"/>
      <w:r>
        <w:t xml:space="preserve"> </w:t>
      </w:r>
      <w:proofErr w:type="spellStart"/>
      <w:r>
        <w:t>en</w:t>
      </w:r>
      <w:proofErr w:type="spellEnd"/>
      <w:r>
        <w:t xml:space="preserve"> </w:t>
      </w:r>
      <w:proofErr w:type="spellStart"/>
      <w:r>
        <w:t>tres</w:t>
      </w:r>
      <w:proofErr w:type="spellEnd"/>
      <w:r>
        <w:t xml:space="preserve"> </w:t>
      </w:r>
      <w:proofErr w:type="spellStart"/>
      <w:r>
        <w:t>sobres</w:t>
      </w:r>
      <w:proofErr w:type="spellEnd"/>
      <w:r w:rsidR="0052764D">
        <w:t xml:space="preserve"> </w:t>
      </w:r>
      <w:proofErr w:type="spellStart"/>
      <w:r w:rsidR="0052764D">
        <w:t>cerrados</w:t>
      </w:r>
      <w:proofErr w:type="spellEnd"/>
      <w:r>
        <w:t xml:space="preserve">: </w:t>
      </w:r>
      <w:proofErr w:type="spellStart"/>
      <w:r>
        <w:t>Sobre</w:t>
      </w:r>
      <w:proofErr w:type="spellEnd"/>
      <w:r>
        <w:t xml:space="preserve"> 1 (</w:t>
      </w:r>
      <w:proofErr w:type="spellStart"/>
      <w:r>
        <w:t>Documentación</w:t>
      </w:r>
      <w:proofErr w:type="spellEnd"/>
      <w:r>
        <w:t xml:space="preserve"> </w:t>
      </w:r>
      <w:proofErr w:type="spellStart"/>
      <w:r>
        <w:t>administrativa</w:t>
      </w:r>
      <w:proofErr w:type="spellEnd"/>
      <w:r>
        <w:t xml:space="preserve">), </w:t>
      </w:r>
      <w:proofErr w:type="spellStart"/>
      <w:r>
        <w:t>Sobre</w:t>
      </w:r>
      <w:proofErr w:type="spellEnd"/>
      <w:r>
        <w:t xml:space="preserve"> 2 (</w:t>
      </w:r>
      <w:proofErr w:type="spellStart"/>
      <w:r w:rsidR="0052764D">
        <w:t>Propues</w:t>
      </w:r>
      <w:r>
        <w:t>ta</w:t>
      </w:r>
      <w:proofErr w:type="spellEnd"/>
      <w:r>
        <w:t xml:space="preserve"> </w:t>
      </w:r>
      <w:proofErr w:type="spellStart"/>
      <w:r>
        <w:t>técnica</w:t>
      </w:r>
      <w:proofErr w:type="spellEnd"/>
      <w:r>
        <w:t xml:space="preserve">) y </w:t>
      </w:r>
      <w:proofErr w:type="spellStart"/>
      <w:r>
        <w:t>Sobre</w:t>
      </w:r>
      <w:proofErr w:type="spellEnd"/>
      <w:r>
        <w:t xml:space="preserve"> 3 (</w:t>
      </w:r>
      <w:proofErr w:type="spellStart"/>
      <w:r w:rsidR="0052764D">
        <w:t>Propuesta</w:t>
      </w:r>
      <w:proofErr w:type="spellEnd"/>
      <w:r>
        <w:t xml:space="preserve"> </w:t>
      </w:r>
      <w:proofErr w:type="spellStart"/>
      <w:r>
        <w:t>económica</w:t>
      </w:r>
      <w:proofErr w:type="spellEnd"/>
      <w:r>
        <w:t>)</w:t>
      </w:r>
      <w:r w:rsidR="00B40E65" w:rsidRPr="00B40E65">
        <w:rPr>
          <w:lang w:val="es-ES"/>
        </w:rPr>
        <w:t>, con indicación en su exterior de la licitación a la que concurren, el contenido de los mismos y los datos identificativos del licitador (denominación social de la entidad, nombre del/</w:t>
      </w:r>
      <w:r w:rsidR="0095140D" w:rsidRPr="00B40E65">
        <w:rPr>
          <w:lang w:val="es-ES"/>
        </w:rPr>
        <w:t>lo</w:t>
      </w:r>
      <w:r w:rsidR="0095140D" w:rsidRPr="0095140D">
        <w:rPr>
          <w:lang w:val="es-ES"/>
        </w:rPr>
        <w:t xml:space="preserve">s representante/s legal/es, CIF, teléfono de contacto y </w:t>
      </w:r>
      <w:r w:rsidR="0095140D" w:rsidRPr="00592D0E">
        <w:rPr>
          <w:lang w:val="es-ES"/>
        </w:rPr>
        <w:t>correo electrónico</w:t>
      </w:r>
      <w:r w:rsidR="0095140D" w:rsidRPr="0095140D">
        <w:rPr>
          <w:b/>
          <w:bCs/>
          <w:lang w:val="es-ES"/>
        </w:rPr>
        <w:t xml:space="preserve"> </w:t>
      </w:r>
      <w:r w:rsidR="0095140D" w:rsidRPr="0095140D">
        <w:rPr>
          <w:lang w:val="es-ES"/>
        </w:rPr>
        <w:t xml:space="preserve">a efecto de comunicaciones). </w:t>
      </w:r>
    </w:p>
    <w:p w14:paraId="6896E89D" w14:textId="759C182B" w:rsidR="00C71B0E" w:rsidRDefault="0095140D" w:rsidP="0095140D">
      <w:pPr>
        <w:jc w:val="both"/>
        <w:rPr>
          <w:lang w:val="es-ES"/>
        </w:rPr>
      </w:pPr>
      <w:r w:rsidRPr="0095140D">
        <w:rPr>
          <w:lang w:val="es-ES"/>
        </w:rPr>
        <w:lastRenderedPageBreak/>
        <w:t>Su presentación presume por parte de</w:t>
      </w:r>
      <w:r>
        <w:rPr>
          <w:lang w:val="es-ES"/>
        </w:rPr>
        <w:t xml:space="preserve"> </w:t>
      </w:r>
      <w:r w:rsidRPr="0095140D">
        <w:rPr>
          <w:lang w:val="es-ES"/>
        </w:rPr>
        <w:t>l</w:t>
      </w:r>
      <w:r>
        <w:rPr>
          <w:lang w:val="es-ES"/>
        </w:rPr>
        <w:t>a</w:t>
      </w:r>
      <w:r w:rsidRPr="0095140D">
        <w:rPr>
          <w:lang w:val="es-ES"/>
        </w:rPr>
        <w:t xml:space="preserve"> empresa o profesional la aceptación incondicional del contendido de las cláusulas de este Pliego y la declaración responsable del licitador de que reúne todas y cada una de las condiciones exigidas para contratar con la Cámara de Comercio.</w:t>
      </w:r>
    </w:p>
    <w:p w14:paraId="2DD1772F" w14:textId="77777777" w:rsidR="00AE10FF" w:rsidRPr="00AE10FF" w:rsidRDefault="00AE10FF" w:rsidP="00AE10FF">
      <w:pPr>
        <w:jc w:val="both"/>
        <w:rPr>
          <w:lang w:val="es-ES"/>
        </w:rPr>
      </w:pPr>
      <w:r w:rsidRPr="00AE10FF">
        <w:rPr>
          <w:b/>
          <w:bCs/>
          <w:lang w:val="es-ES"/>
        </w:rPr>
        <w:t xml:space="preserve">Primer sobre: A) Documentación administrativa: </w:t>
      </w:r>
    </w:p>
    <w:p w14:paraId="57D6180B" w14:textId="04B18EF5" w:rsidR="00AE10FF" w:rsidRPr="00AE10FF" w:rsidRDefault="00AE10FF" w:rsidP="00AE10FF">
      <w:pPr>
        <w:jc w:val="both"/>
        <w:rPr>
          <w:lang w:val="es-ES"/>
        </w:rPr>
      </w:pPr>
      <w:r w:rsidRPr="00AE10FF">
        <w:rPr>
          <w:lang w:val="es-ES"/>
        </w:rPr>
        <w:t>En este sobre se incluirán los siguientes documentos</w:t>
      </w:r>
      <w:r w:rsidR="007B7731">
        <w:rPr>
          <w:lang w:val="es-ES"/>
        </w:rPr>
        <w:t xml:space="preserve">, junto al modelo de presentación de oferta (Anexo </w:t>
      </w:r>
      <w:r w:rsidR="00EF2966">
        <w:rPr>
          <w:lang w:val="es-ES"/>
        </w:rPr>
        <w:t>I)</w:t>
      </w:r>
      <w:r w:rsidRPr="00AE10FF">
        <w:rPr>
          <w:lang w:val="es-ES"/>
        </w:rPr>
        <w:t xml:space="preserve">: </w:t>
      </w:r>
    </w:p>
    <w:p w14:paraId="0C5CE451" w14:textId="77777777" w:rsidR="007B7731" w:rsidRDefault="00AE10FF" w:rsidP="00AE10FF">
      <w:pPr>
        <w:jc w:val="both"/>
        <w:rPr>
          <w:lang w:val="es-ES"/>
        </w:rPr>
      </w:pPr>
      <w:r w:rsidRPr="00AE10FF">
        <w:rPr>
          <w:lang w:val="es-ES"/>
        </w:rPr>
        <w:t xml:space="preserve">- </w:t>
      </w:r>
      <w:r w:rsidR="00747DF3">
        <w:rPr>
          <w:lang w:val="es-ES"/>
        </w:rPr>
        <w:t xml:space="preserve">Documentos que acrediten la personalidad del empresario y, en su caso, su representación: </w:t>
      </w:r>
    </w:p>
    <w:p w14:paraId="0937EF16" w14:textId="34115D9A" w:rsidR="00AE10FF" w:rsidRPr="00167358" w:rsidRDefault="00EF2966" w:rsidP="00167358">
      <w:pPr>
        <w:pStyle w:val="Prrafodelista"/>
        <w:numPr>
          <w:ilvl w:val="0"/>
          <w:numId w:val="10"/>
        </w:numPr>
        <w:jc w:val="both"/>
        <w:rPr>
          <w:lang w:val="es-ES"/>
        </w:rPr>
      </w:pPr>
      <w:r w:rsidRPr="00167358">
        <w:rPr>
          <w:lang w:val="es-ES"/>
        </w:rPr>
        <w:t xml:space="preserve">copia </w:t>
      </w:r>
      <w:r w:rsidR="00AE10FF" w:rsidRPr="00167358">
        <w:rPr>
          <w:lang w:val="es-ES"/>
        </w:rPr>
        <w:t xml:space="preserve">DNI en caso de empresario individual. </w:t>
      </w:r>
    </w:p>
    <w:p w14:paraId="41DBC5E1" w14:textId="29A4A0E6" w:rsidR="00AE10FF" w:rsidRPr="00167358" w:rsidRDefault="00AE10FF" w:rsidP="00167358">
      <w:pPr>
        <w:pStyle w:val="Prrafodelista"/>
        <w:numPr>
          <w:ilvl w:val="0"/>
          <w:numId w:val="10"/>
        </w:numPr>
        <w:jc w:val="both"/>
        <w:rPr>
          <w:lang w:val="es-ES"/>
        </w:rPr>
      </w:pPr>
      <w:r w:rsidRPr="00167358">
        <w:rPr>
          <w:lang w:val="es-ES"/>
        </w:rPr>
        <w:t xml:space="preserve">Escritura o documento de constitución, en caso de ser persona jurídica, DNI del representante de la empresa y documento donde obre su representación. </w:t>
      </w:r>
    </w:p>
    <w:p w14:paraId="27432CFF" w14:textId="7A02D8A3" w:rsidR="00AE10FF" w:rsidRPr="00AE10FF" w:rsidRDefault="00AE10FF" w:rsidP="00167358">
      <w:pPr>
        <w:jc w:val="both"/>
        <w:rPr>
          <w:lang w:val="es-ES"/>
        </w:rPr>
      </w:pPr>
      <w:r w:rsidRPr="00AE10FF">
        <w:rPr>
          <w:lang w:val="es-ES"/>
        </w:rPr>
        <w:t xml:space="preserve">- Los documentos admitidos para justificar los requisitos de solvencia económica y financiera. </w:t>
      </w:r>
      <w:r w:rsidR="0067038C" w:rsidRPr="009D32D0">
        <w:rPr>
          <w:lang w:val="es-ES"/>
        </w:rPr>
        <w:t>Si el licitador es persona jurídica deberá aportar certificado bancario que acredite su</w:t>
      </w:r>
      <w:r w:rsidR="0067038C" w:rsidRPr="0067038C">
        <w:rPr>
          <w:lang w:val="es-ES"/>
        </w:rPr>
        <w:t xml:space="preserve"> solvencia económica</w:t>
      </w:r>
      <w:r w:rsidR="0012588E">
        <w:rPr>
          <w:lang w:val="es-ES"/>
        </w:rPr>
        <w:t>.</w:t>
      </w:r>
    </w:p>
    <w:p w14:paraId="5721E776" w14:textId="74FFE4A4" w:rsidR="00AE10FF" w:rsidRPr="00AE10FF" w:rsidRDefault="00AE10FF" w:rsidP="00AE10FF">
      <w:pPr>
        <w:jc w:val="both"/>
        <w:rPr>
          <w:lang w:val="es-ES"/>
        </w:rPr>
      </w:pPr>
      <w:r w:rsidRPr="00AE10FF">
        <w:rPr>
          <w:lang w:val="es-ES"/>
        </w:rPr>
        <w:t xml:space="preserve">- Los documentos exigidos para justificar la solvencia técnica o profesional. </w:t>
      </w:r>
    </w:p>
    <w:p w14:paraId="4AB975E1" w14:textId="77777777" w:rsidR="00AE10FF" w:rsidRPr="00AE10FF" w:rsidRDefault="00AE10FF" w:rsidP="00AE10FF">
      <w:pPr>
        <w:jc w:val="both"/>
        <w:rPr>
          <w:lang w:val="es-ES"/>
        </w:rPr>
      </w:pPr>
      <w:r w:rsidRPr="00AE10FF">
        <w:rPr>
          <w:lang w:val="es-ES"/>
        </w:rPr>
        <w:t xml:space="preserve">- Declaración responsable de no estar el licitador incurso en prohibición de contratar (Anexo II) </w:t>
      </w:r>
    </w:p>
    <w:p w14:paraId="47EC14AD" w14:textId="77777777" w:rsidR="00AE10FF" w:rsidRDefault="00AE10FF" w:rsidP="00AE10FF">
      <w:pPr>
        <w:jc w:val="both"/>
        <w:rPr>
          <w:lang w:val="es-ES"/>
        </w:rPr>
      </w:pPr>
      <w:r w:rsidRPr="00AE10FF">
        <w:rPr>
          <w:lang w:val="es-ES"/>
        </w:rPr>
        <w:t xml:space="preserve">- Compromiso de adscripción de medios personales y materiales para la ejecución del contrato. </w:t>
      </w:r>
    </w:p>
    <w:p w14:paraId="20858C3C" w14:textId="09FFF14C" w:rsidR="005F2977" w:rsidRDefault="005F2977" w:rsidP="00AE10FF">
      <w:pPr>
        <w:jc w:val="both"/>
        <w:rPr>
          <w:lang w:val="es-ES"/>
        </w:rPr>
      </w:pPr>
      <w:r>
        <w:rPr>
          <w:lang w:val="es-ES"/>
        </w:rPr>
        <w:t xml:space="preserve">El licitador que resulte seleccionados se le concederá un plazo de cinco días hábiles para </w:t>
      </w:r>
      <w:r w:rsidR="001B15B1">
        <w:rPr>
          <w:lang w:val="es-ES"/>
        </w:rPr>
        <w:t xml:space="preserve">aportar los certificados administrativos emitidos por las autoridades correspondientes que acrediten que </w:t>
      </w:r>
      <w:r w:rsidR="00F1405E">
        <w:rPr>
          <w:lang w:val="es-ES"/>
        </w:rPr>
        <w:t xml:space="preserve">el licitador se halla al corriente del cumplimiento de las obligaciones </w:t>
      </w:r>
      <w:r w:rsidR="0029131A">
        <w:rPr>
          <w:lang w:val="es-ES"/>
        </w:rPr>
        <w:t xml:space="preserve">tributarias y </w:t>
      </w:r>
      <w:r w:rsidR="00F1405E">
        <w:rPr>
          <w:lang w:val="es-ES"/>
        </w:rPr>
        <w:t xml:space="preserve">de la seguridad </w:t>
      </w:r>
      <w:r w:rsidR="0029131A">
        <w:rPr>
          <w:lang w:val="es-ES"/>
        </w:rPr>
        <w:t>social. También deberá presentar el alta en el Impuesto de actividades económicas o, en su caso, del último recibo del impuesto o justificación de estar exento, mediante la correspondiente certificación.</w:t>
      </w:r>
    </w:p>
    <w:p w14:paraId="6800CADC" w14:textId="02E3B4F3" w:rsidR="00EE67A4" w:rsidRDefault="00EE67A4" w:rsidP="00AE10FF">
      <w:pPr>
        <w:jc w:val="both"/>
        <w:rPr>
          <w:b/>
          <w:bCs/>
          <w:lang w:val="es-ES"/>
        </w:rPr>
      </w:pPr>
      <w:r w:rsidRPr="00EE67A4">
        <w:rPr>
          <w:b/>
          <w:bCs/>
          <w:lang w:val="es-ES"/>
        </w:rPr>
        <w:t>Segundo sobre: B) Propuesta Técnica</w:t>
      </w:r>
    </w:p>
    <w:p w14:paraId="283C721B" w14:textId="77777777" w:rsidR="007168BF" w:rsidRDefault="00C87A7F" w:rsidP="00F5659D">
      <w:pPr>
        <w:jc w:val="both"/>
      </w:pPr>
      <w:proofErr w:type="spellStart"/>
      <w:r w:rsidRPr="00C87A7F">
        <w:t>Deberá</w:t>
      </w:r>
      <w:proofErr w:type="spellEnd"/>
      <w:r w:rsidRPr="00C87A7F">
        <w:t xml:space="preserve"> </w:t>
      </w:r>
      <w:proofErr w:type="spellStart"/>
      <w:r w:rsidRPr="00C87A7F">
        <w:t>incluirse</w:t>
      </w:r>
      <w:proofErr w:type="spellEnd"/>
      <w:r w:rsidRPr="00C87A7F">
        <w:t xml:space="preserve"> </w:t>
      </w:r>
      <w:proofErr w:type="spellStart"/>
      <w:r w:rsidRPr="00C87A7F">
        <w:t>una</w:t>
      </w:r>
      <w:proofErr w:type="spellEnd"/>
      <w:r w:rsidRPr="00C87A7F">
        <w:t xml:space="preserve"> memoria </w:t>
      </w:r>
      <w:proofErr w:type="spellStart"/>
      <w:r w:rsidRPr="00C87A7F">
        <w:t>explicativa</w:t>
      </w:r>
      <w:proofErr w:type="spellEnd"/>
      <w:r w:rsidRPr="00C87A7F">
        <w:t xml:space="preserve"> del plan de </w:t>
      </w:r>
      <w:proofErr w:type="spellStart"/>
      <w:r w:rsidRPr="00C87A7F">
        <w:t>limpieza</w:t>
      </w:r>
      <w:proofErr w:type="spellEnd"/>
      <w:r w:rsidRPr="00C87A7F">
        <w:t xml:space="preserve"> </w:t>
      </w:r>
      <w:proofErr w:type="spellStart"/>
      <w:r w:rsidRPr="00C87A7F">
        <w:t>que</w:t>
      </w:r>
      <w:proofErr w:type="spellEnd"/>
      <w:r w:rsidRPr="00C87A7F">
        <w:t xml:space="preserve">, </w:t>
      </w:r>
      <w:proofErr w:type="spellStart"/>
      <w:r w:rsidRPr="00C87A7F">
        <w:t>en</w:t>
      </w:r>
      <w:proofErr w:type="spellEnd"/>
      <w:r w:rsidRPr="00C87A7F">
        <w:t xml:space="preserve"> </w:t>
      </w:r>
      <w:proofErr w:type="spellStart"/>
      <w:r w:rsidRPr="00C87A7F">
        <w:t>caso</w:t>
      </w:r>
      <w:proofErr w:type="spellEnd"/>
      <w:r w:rsidRPr="00C87A7F">
        <w:t xml:space="preserve"> de </w:t>
      </w:r>
      <w:proofErr w:type="spellStart"/>
      <w:r w:rsidRPr="00C87A7F">
        <w:t>resultar</w:t>
      </w:r>
      <w:proofErr w:type="spellEnd"/>
      <w:r w:rsidRPr="00C87A7F">
        <w:t xml:space="preserve"> </w:t>
      </w:r>
      <w:proofErr w:type="spellStart"/>
      <w:r w:rsidRPr="00C87A7F">
        <w:t>adjudicatario</w:t>
      </w:r>
      <w:proofErr w:type="spellEnd"/>
      <w:r w:rsidRPr="00C87A7F">
        <w:t xml:space="preserve">, la </w:t>
      </w:r>
      <w:proofErr w:type="spellStart"/>
      <w:r w:rsidRPr="00C87A7F">
        <w:t>empresa</w:t>
      </w:r>
      <w:proofErr w:type="spellEnd"/>
      <w:r w:rsidRPr="00C87A7F">
        <w:t xml:space="preserve"> </w:t>
      </w:r>
      <w:proofErr w:type="spellStart"/>
      <w:r w:rsidRPr="00C87A7F">
        <w:t>licitadora</w:t>
      </w:r>
      <w:proofErr w:type="spellEnd"/>
      <w:r w:rsidRPr="00C87A7F">
        <w:t xml:space="preserve"> </w:t>
      </w:r>
      <w:proofErr w:type="spellStart"/>
      <w:r w:rsidRPr="00C87A7F">
        <w:t>ejecutará</w:t>
      </w:r>
      <w:proofErr w:type="spellEnd"/>
      <w:r w:rsidRPr="00C87A7F">
        <w:t xml:space="preserve"> </w:t>
      </w:r>
      <w:proofErr w:type="spellStart"/>
      <w:r w:rsidRPr="00C87A7F">
        <w:t>conforme</w:t>
      </w:r>
      <w:proofErr w:type="spellEnd"/>
      <w:r w:rsidRPr="00C87A7F">
        <w:t xml:space="preserve"> a lo </w:t>
      </w:r>
      <w:proofErr w:type="spellStart"/>
      <w:r w:rsidRPr="00C87A7F">
        <w:t>establecido</w:t>
      </w:r>
      <w:proofErr w:type="spellEnd"/>
      <w:r w:rsidRPr="00C87A7F">
        <w:t xml:space="preserve"> </w:t>
      </w:r>
      <w:proofErr w:type="spellStart"/>
      <w:r w:rsidRPr="00C87A7F">
        <w:lastRenderedPageBreak/>
        <w:t>en</w:t>
      </w:r>
      <w:proofErr w:type="spellEnd"/>
      <w:r w:rsidRPr="00C87A7F">
        <w:t xml:space="preserve"> el </w:t>
      </w:r>
      <w:proofErr w:type="spellStart"/>
      <w:r w:rsidRPr="00C87A7F">
        <w:t>presente</w:t>
      </w:r>
      <w:proofErr w:type="spellEnd"/>
      <w:r w:rsidRPr="00C87A7F">
        <w:t xml:space="preserve"> </w:t>
      </w:r>
      <w:proofErr w:type="spellStart"/>
      <w:r w:rsidRPr="00C87A7F">
        <w:t>documento</w:t>
      </w:r>
      <w:proofErr w:type="spellEnd"/>
      <w:r w:rsidRPr="00C87A7F">
        <w:t xml:space="preserve"> de </w:t>
      </w:r>
      <w:proofErr w:type="spellStart"/>
      <w:r w:rsidRPr="00C87A7F">
        <w:t>Requisitos</w:t>
      </w:r>
      <w:proofErr w:type="spellEnd"/>
      <w:r w:rsidRPr="00C87A7F">
        <w:t xml:space="preserve"> y </w:t>
      </w:r>
      <w:proofErr w:type="spellStart"/>
      <w:r w:rsidRPr="00C87A7F">
        <w:t>Condiciones</w:t>
      </w:r>
      <w:proofErr w:type="spellEnd"/>
      <w:r w:rsidRPr="00C87A7F">
        <w:t xml:space="preserve">. </w:t>
      </w:r>
      <w:r w:rsidR="007F0F9F">
        <w:t xml:space="preserve">La memoria </w:t>
      </w:r>
      <w:proofErr w:type="spellStart"/>
      <w:r w:rsidR="007F0F9F">
        <w:t>deber</w:t>
      </w:r>
      <w:proofErr w:type="spellEnd"/>
      <w:r w:rsidR="007F0F9F">
        <w:t xml:space="preserve"> </w:t>
      </w:r>
      <w:proofErr w:type="spellStart"/>
      <w:r w:rsidR="007F0F9F">
        <w:t>contener</w:t>
      </w:r>
      <w:proofErr w:type="spellEnd"/>
      <w:r w:rsidR="007F0F9F">
        <w:t xml:space="preserve"> </w:t>
      </w:r>
      <w:proofErr w:type="spellStart"/>
      <w:r w:rsidR="007F0F9F">
        <w:t>como</w:t>
      </w:r>
      <w:proofErr w:type="spellEnd"/>
      <w:r w:rsidR="007F0F9F">
        <w:t xml:space="preserve"> </w:t>
      </w:r>
      <w:proofErr w:type="spellStart"/>
      <w:r w:rsidR="007F0F9F">
        <w:t>m</w:t>
      </w:r>
      <w:r w:rsidR="007168BF">
        <w:t>ínimo</w:t>
      </w:r>
      <w:proofErr w:type="spellEnd"/>
      <w:r w:rsidR="007168BF">
        <w:t xml:space="preserve"> </w:t>
      </w:r>
      <w:proofErr w:type="spellStart"/>
      <w:r w:rsidR="007168BF">
        <w:t>información</w:t>
      </w:r>
      <w:proofErr w:type="spellEnd"/>
      <w:r w:rsidR="007168BF">
        <w:t xml:space="preserve"> </w:t>
      </w:r>
      <w:proofErr w:type="spellStart"/>
      <w:r w:rsidR="007168BF">
        <w:t>relativa</w:t>
      </w:r>
      <w:proofErr w:type="spellEnd"/>
      <w:r w:rsidR="007168BF">
        <w:t xml:space="preserve"> a lo </w:t>
      </w:r>
      <w:proofErr w:type="spellStart"/>
      <w:r w:rsidR="007168BF">
        <w:t>siguiente</w:t>
      </w:r>
      <w:proofErr w:type="spellEnd"/>
      <w:r w:rsidR="007168BF">
        <w:t>:</w:t>
      </w:r>
    </w:p>
    <w:p w14:paraId="7FF78BC4" w14:textId="77777777" w:rsidR="007168BF" w:rsidRPr="007168BF" w:rsidRDefault="007168BF" w:rsidP="007168BF">
      <w:pPr>
        <w:pStyle w:val="Prrafodelista"/>
        <w:numPr>
          <w:ilvl w:val="0"/>
          <w:numId w:val="12"/>
        </w:numPr>
        <w:jc w:val="both"/>
        <w:rPr>
          <w:lang w:val="es-ES"/>
        </w:rPr>
      </w:pPr>
      <w:proofErr w:type="spellStart"/>
      <w:r>
        <w:t>Descripción</w:t>
      </w:r>
      <w:proofErr w:type="spellEnd"/>
      <w:r>
        <w:t xml:space="preserve"> de </w:t>
      </w:r>
      <w:proofErr w:type="spellStart"/>
      <w:r>
        <w:t>los</w:t>
      </w:r>
      <w:proofErr w:type="spellEnd"/>
      <w:r>
        <w:t xml:space="preserve"> </w:t>
      </w:r>
      <w:proofErr w:type="spellStart"/>
      <w:r>
        <w:t>medios</w:t>
      </w:r>
      <w:proofErr w:type="spellEnd"/>
      <w:r>
        <w:t xml:space="preserve"> </w:t>
      </w:r>
      <w:proofErr w:type="spellStart"/>
      <w:r>
        <w:t>técnicos</w:t>
      </w:r>
      <w:proofErr w:type="spellEnd"/>
      <w:r>
        <w:t xml:space="preserve"> </w:t>
      </w:r>
      <w:proofErr w:type="spellStart"/>
      <w:r>
        <w:t>propios</w:t>
      </w:r>
      <w:proofErr w:type="spellEnd"/>
      <w:r>
        <w:t xml:space="preserve"> y </w:t>
      </w:r>
      <w:proofErr w:type="spellStart"/>
      <w:r>
        <w:t>ajenos</w:t>
      </w:r>
      <w:proofErr w:type="spellEnd"/>
      <w:r>
        <w:t xml:space="preserve"> </w:t>
      </w:r>
      <w:proofErr w:type="spellStart"/>
      <w:r>
        <w:t>que</w:t>
      </w:r>
      <w:proofErr w:type="spellEnd"/>
      <w:r>
        <w:t xml:space="preserve"> </w:t>
      </w:r>
      <w:proofErr w:type="spellStart"/>
      <w:r>
        <w:t>dedicará</w:t>
      </w:r>
      <w:proofErr w:type="spellEnd"/>
      <w:r>
        <w:t xml:space="preserve"> la </w:t>
      </w:r>
      <w:proofErr w:type="spellStart"/>
      <w:r>
        <w:t>empresa</w:t>
      </w:r>
      <w:proofErr w:type="spellEnd"/>
      <w:r>
        <w:t xml:space="preserve"> a la </w:t>
      </w:r>
      <w:proofErr w:type="spellStart"/>
      <w:r>
        <w:t>realización</w:t>
      </w:r>
      <w:proofErr w:type="spellEnd"/>
      <w:r>
        <w:t xml:space="preserve"> del </w:t>
      </w:r>
      <w:proofErr w:type="spellStart"/>
      <w:r>
        <w:t>trabajo</w:t>
      </w:r>
      <w:proofErr w:type="spellEnd"/>
      <w:r>
        <w:t xml:space="preserve">, </w:t>
      </w:r>
      <w:proofErr w:type="spellStart"/>
      <w:r>
        <w:t>detallando</w:t>
      </w:r>
      <w:proofErr w:type="spellEnd"/>
      <w:r>
        <w:t xml:space="preserve"> </w:t>
      </w:r>
      <w:proofErr w:type="spellStart"/>
      <w:r>
        <w:t>medios</w:t>
      </w:r>
      <w:proofErr w:type="spellEnd"/>
      <w:r>
        <w:t xml:space="preserve"> </w:t>
      </w:r>
      <w:proofErr w:type="spellStart"/>
      <w:r>
        <w:t>materiales</w:t>
      </w:r>
      <w:proofErr w:type="spellEnd"/>
      <w:r>
        <w:t xml:space="preserve"> y </w:t>
      </w:r>
      <w:proofErr w:type="spellStart"/>
      <w:r>
        <w:t>tecnológicos</w:t>
      </w:r>
      <w:proofErr w:type="spellEnd"/>
      <w:r>
        <w:t>.</w:t>
      </w:r>
    </w:p>
    <w:p w14:paraId="62AA496A" w14:textId="77777777" w:rsidR="00DA0FE6" w:rsidRPr="00120B58" w:rsidRDefault="00366366" w:rsidP="007168BF">
      <w:pPr>
        <w:pStyle w:val="Prrafodelista"/>
        <w:numPr>
          <w:ilvl w:val="0"/>
          <w:numId w:val="12"/>
        </w:numPr>
        <w:jc w:val="both"/>
        <w:rPr>
          <w:lang w:val="es-ES"/>
        </w:rPr>
      </w:pPr>
      <w:proofErr w:type="spellStart"/>
      <w:r>
        <w:t>Descripción</w:t>
      </w:r>
      <w:proofErr w:type="spellEnd"/>
      <w:r>
        <w:t xml:space="preserve"> del </w:t>
      </w:r>
      <w:proofErr w:type="spellStart"/>
      <w:r>
        <w:t>equipo</w:t>
      </w:r>
      <w:proofErr w:type="spellEnd"/>
      <w:r>
        <w:t xml:space="preserve"> de </w:t>
      </w:r>
      <w:proofErr w:type="spellStart"/>
      <w:r>
        <w:t>trabajo</w:t>
      </w:r>
      <w:proofErr w:type="spellEnd"/>
      <w:r>
        <w:t xml:space="preserve"> y de </w:t>
      </w:r>
      <w:proofErr w:type="spellStart"/>
      <w:r>
        <w:t>apoyo</w:t>
      </w:r>
      <w:proofErr w:type="spellEnd"/>
      <w:r>
        <w:t xml:space="preserve"> con </w:t>
      </w:r>
      <w:proofErr w:type="spellStart"/>
      <w:r>
        <w:t>que</w:t>
      </w:r>
      <w:proofErr w:type="spellEnd"/>
      <w:r>
        <w:t xml:space="preserve"> </w:t>
      </w:r>
      <w:proofErr w:type="spellStart"/>
      <w:r>
        <w:t>cuenta</w:t>
      </w:r>
      <w:proofErr w:type="spellEnd"/>
      <w:r>
        <w:t xml:space="preserve"> la </w:t>
      </w:r>
      <w:proofErr w:type="spellStart"/>
      <w:r>
        <w:t>empresa</w:t>
      </w:r>
      <w:proofErr w:type="spellEnd"/>
      <w:r>
        <w:t xml:space="preserve"> para la </w:t>
      </w:r>
      <w:proofErr w:type="spellStart"/>
      <w:r>
        <w:t>ejecución</w:t>
      </w:r>
      <w:proofErr w:type="spellEnd"/>
      <w:r>
        <w:t xml:space="preserve"> del </w:t>
      </w:r>
      <w:proofErr w:type="spellStart"/>
      <w:r>
        <w:t>trabajo</w:t>
      </w:r>
      <w:proofErr w:type="spellEnd"/>
      <w:r>
        <w:t xml:space="preserve">. </w:t>
      </w:r>
    </w:p>
    <w:p w14:paraId="37897180" w14:textId="7043C199" w:rsidR="00120B58" w:rsidRPr="00120B58" w:rsidRDefault="00120B58" w:rsidP="00120B58">
      <w:pPr>
        <w:jc w:val="both"/>
        <w:rPr>
          <w:lang w:val="es-ES"/>
        </w:rPr>
      </w:pPr>
      <w:r>
        <w:rPr>
          <w:lang w:val="es-ES"/>
        </w:rPr>
        <w:t xml:space="preserve">La propuesta deberá incluir junto a los puntos descritos anteriormente, cualquier documentación adicional que desarrolle aspectos relevantes, </w:t>
      </w:r>
      <w:r w:rsidR="00955BCD">
        <w:rPr>
          <w:lang w:val="es-ES"/>
        </w:rPr>
        <w:t xml:space="preserve">y su descripción se realizará a un nivel suficientemente detallado para que ésta pueda ser evaluada. </w:t>
      </w:r>
    </w:p>
    <w:p w14:paraId="46E205D1" w14:textId="71A2AA4E" w:rsidR="00AE10FF" w:rsidRPr="00AE10FF" w:rsidRDefault="00EE67A4" w:rsidP="00AE10FF">
      <w:pPr>
        <w:jc w:val="both"/>
        <w:rPr>
          <w:lang w:val="es-ES"/>
        </w:rPr>
      </w:pPr>
      <w:r>
        <w:rPr>
          <w:b/>
          <w:bCs/>
          <w:lang w:val="es-ES"/>
        </w:rPr>
        <w:t>Tercer</w:t>
      </w:r>
      <w:r w:rsidR="00AE10FF" w:rsidRPr="00AE10FF">
        <w:rPr>
          <w:b/>
          <w:bCs/>
          <w:lang w:val="es-ES"/>
        </w:rPr>
        <w:t xml:space="preserve"> sobre: </w:t>
      </w:r>
      <w:r>
        <w:rPr>
          <w:b/>
          <w:bCs/>
          <w:lang w:val="es-ES"/>
        </w:rPr>
        <w:t>C) Pro</w:t>
      </w:r>
      <w:r w:rsidR="00AE10FF" w:rsidRPr="00AE10FF">
        <w:rPr>
          <w:b/>
          <w:bCs/>
          <w:lang w:val="es-ES"/>
        </w:rPr>
        <w:t xml:space="preserve">puesta económica </w:t>
      </w:r>
    </w:p>
    <w:p w14:paraId="6805FC03" w14:textId="77777777" w:rsidR="00AE10FF" w:rsidRPr="00AE10FF" w:rsidRDefault="00AE10FF" w:rsidP="00AE10FF">
      <w:pPr>
        <w:jc w:val="both"/>
        <w:rPr>
          <w:lang w:val="es-ES"/>
        </w:rPr>
      </w:pPr>
      <w:r w:rsidRPr="00AE10FF">
        <w:rPr>
          <w:lang w:val="es-ES"/>
        </w:rPr>
        <w:t xml:space="preserve">En la propuesta económica (Anexo III) deberá indicarse, como partida independiente, el importe del Impuesto sobre el Valor Añadido que deba ser repercutido. </w:t>
      </w:r>
    </w:p>
    <w:p w14:paraId="4720E695" w14:textId="48A1FE2B" w:rsidR="00C1647F" w:rsidRDefault="00AE10FF" w:rsidP="00AE10FF">
      <w:pPr>
        <w:jc w:val="both"/>
        <w:rPr>
          <w:lang w:val="es-ES"/>
        </w:rPr>
      </w:pPr>
      <w:r w:rsidRPr="00AE10FF">
        <w:rPr>
          <w:lang w:val="es-ES"/>
        </w:rPr>
        <w:t>En la oferta económica se entenderán incluidos a todos los efectos lo demás tributos, tasas y cánones de cualquier índole que sean de aplicación, así como todos los gastos que se originen para el adjudicatario como consecuencia del cumplimiento de las obligaciones contempladas en el presente pliego.</w:t>
      </w:r>
    </w:p>
    <w:p w14:paraId="1A46B36F" w14:textId="5DA562E4" w:rsidR="00993199" w:rsidRPr="00993199" w:rsidRDefault="00993199" w:rsidP="00993199">
      <w:pPr>
        <w:jc w:val="both"/>
        <w:rPr>
          <w:lang w:val="es-ES"/>
        </w:rPr>
      </w:pPr>
      <w:r w:rsidRPr="00993199">
        <w:rPr>
          <w:lang w:val="es-ES"/>
        </w:rPr>
        <w:t xml:space="preserve">Las propuestas deberán presentarse, </w:t>
      </w:r>
      <w:r w:rsidR="002840FF" w:rsidRPr="00993199">
        <w:rPr>
          <w:lang w:val="es-ES"/>
        </w:rPr>
        <w:t>de acuerdo con</w:t>
      </w:r>
      <w:r w:rsidRPr="00993199">
        <w:rPr>
          <w:lang w:val="es-ES"/>
        </w:rPr>
        <w:t xml:space="preserve"> lo establecido en el apartado siguiente, en el Registro de la Cámara Oficial de Comercio, Industria</w:t>
      </w:r>
      <w:r>
        <w:rPr>
          <w:lang w:val="es-ES"/>
        </w:rPr>
        <w:t xml:space="preserve"> y </w:t>
      </w:r>
      <w:r w:rsidRPr="00993199">
        <w:rPr>
          <w:lang w:val="es-ES"/>
        </w:rPr>
        <w:t>Servicios de A</w:t>
      </w:r>
      <w:r>
        <w:rPr>
          <w:lang w:val="es-ES"/>
        </w:rPr>
        <w:t>lcoy</w:t>
      </w:r>
      <w:r w:rsidRPr="00993199">
        <w:rPr>
          <w:lang w:val="es-ES"/>
        </w:rPr>
        <w:t xml:space="preserve">, </w:t>
      </w:r>
      <w:r>
        <w:rPr>
          <w:lang w:val="es-ES"/>
        </w:rPr>
        <w:t>carrer Sant Francesc, 10</w:t>
      </w:r>
      <w:r w:rsidR="00CE54FD">
        <w:rPr>
          <w:lang w:val="es-ES"/>
        </w:rPr>
        <w:t xml:space="preserve"> </w:t>
      </w:r>
      <w:r w:rsidRPr="00993199">
        <w:rPr>
          <w:lang w:val="es-ES"/>
        </w:rPr>
        <w:t>Al</w:t>
      </w:r>
      <w:r w:rsidR="00CE54FD">
        <w:rPr>
          <w:lang w:val="es-ES"/>
        </w:rPr>
        <w:t>coy</w:t>
      </w:r>
      <w:r w:rsidRPr="00993199">
        <w:rPr>
          <w:lang w:val="es-ES"/>
        </w:rPr>
        <w:t xml:space="preserve">. </w:t>
      </w:r>
    </w:p>
    <w:p w14:paraId="255E56E2" w14:textId="08AE2756" w:rsidR="00993199" w:rsidRPr="00993199" w:rsidRDefault="00993199" w:rsidP="00993199">
      <w:pPr>
        <w:jc w:val="both"/>
        <w:rPr>
          <w:lang w:val="es-ES"/>
        </w:rPr>
      </w:pPr>
      <w:r w:rsidRPr="00993199">
        <w:rPr>
          <w:lang w:val="es-ES"/>
        </w:rPr>
        <w:t>El plazo de presentación de propuestas por parte de las entidades que opten a la contratación regulada por el presente pliego será de 1</w:t>
      </w:r>
      <w:r w:rsidR="00B111C9">
        <w:rPr>
          <w:lang w:val="es-ES"/>
        </w:rPr>
        <w:t>5</w:t>
      </w:r>
      <w:r w:rsidRPr="00993199">
        <w:rPr>
          <w:lang w:val="es-ES"/>
        </w:rPr>
        <w:t xml:space="preserve"> días hábiles a contar desde el día siguiente a la realización de la invitación. </w:t>
      </w:r>
    </w:p>
    <w:p w14:paraId="2F37E05D" w14:textId="77777777" w:rsidR="00993199" w:rsidRPr="00993199" w:rsidRDefault="00993199" w:rsidP="00993199">
      <w:pPr>
        <w:jc w:val="both"/>
        <w:rPr>
          <w:lang w:val="es-ES"/>
        </w:rPr>
      </w:pPr>
      <w:r w:rsidRPr="00993199">
        <w:rPr>
          <w:lang w:val="es-ES"/>
        </w:rPr>
        <w:t xml:space="preserve">El horario de presentación de proposiciones será de 9:00 a 14:00 horas. </w:t>
      </w:r>
    </w:p>
    <w:p w14:paraId="6BA05265" w14:textId="463216E9" w:rsidR="00C1647F" w:rsidRDefault="00993199" w:rsidP="00993199">
      <w:pPr>
        <w:jc w:val="both"/>
        <w:rPr>
          <w:lang w:val="es-ES"/>
        </w:rPr>
      </w:pPr>
      <w:r w:rsidRPr="00993199">
        <w:rPr>
          <w:lang w:val="es-ES"/>
        </w:rPr>
        <w:t>La Cámara de Comercio se reserva el derecho a recabar información sobre aquellos aspectos incompletos o dudas que puedan observarse en las ofertas presentadas, debiendo ser completada la información, en el plazo que la Cámara de Comercio indique en cada caso.</w:t>
      </w:r>
    </w:p>
    <w:p w14:paraId="0066CDBE" w14:textId="77777777" w:rsidR="00C71B0E" w:rsidRDefault="00676C2A" w:rsidP="007E0BC0">
      <w:pPr>
        <w:pStyle w:val="Ttulo2"/>
        <w:jc w:val="both"/>
      </w:pPr>
      <w:r>
        <w:rPr>
          <w:rFonts w:ascii="Arial" w:eastAsia="Arial" w:hAnsi="Arial"/>
          <w:color w:val="000000"/>
          <w:sz w:val="24"/>
        </w:rPr>
        <w:lastRenderedPageBreak/>
        <w:t xml:space="preserve">9. Mesa de </w:t>
      </w:r>
      <w:proofErr w:type="spellStart"/>
      <w:r>
        <w:rPr>
          <w:rFonts w:ascii="Arial" w:eastAsia="Arial" w:hAnsi="Arial"/>
          <w:color w:val="000000"/>
          <w:sz w:val="24"/>
        </w:rPr>
        <w:t>Contratación</w:t>
      </w:r>
      <w:proofErr w:type="spellEnd"/>
    </w:p>
    <w:p w14:paraId="02EFAB6C" w14:textId="77777777" w:rsidR="00C71B0E" w:rsidRDefault="00676C2A" w:rsidP="007E0BC0">
      <w:pPr>
        <w:jc w:val="both"/>
      </w:pPr>
      <w:r>
        <w:t xml:space="preserve">La Mesa </w:t>
      </w:r>
      <w:proofErr w:type="spellStart"/>
      <w:r>
        <w:t>estará</w:t>
      </w:r>
      <w:proofErr w:type="spellEnd"/>
      <w:r>
        <w:t xml:space="preserve"> </w:t>
      </w:r>
      <w:proofErr w:type="spellStart"/>
      <w:r>
        <w:t>compuesta</w:t>
      </w:r>
      <w:proofErr w:type="spellEnd"/>
      <w:r>
        <w:t xml:space="preserve"> </w:t>
      </w:r>
      <w:proofErr w:type="spellStart"/>
      <w:r>
        <w:t>conforme</w:t>
      </w:r>
      <w:proofErr w:type="spellEnd"/>
      <w:r>
        <w:t xml:space="preserve"> a las </w:t>
      </w:r>
      <w:proofErr w:type="spellStart"/>
      <w:r>
        <w:t>Instrucciones</w:t>
      </w:r>
      <w:proofErr w:type="spellEnd"/>
      <w:r>
        <w:t xml:space="preserve"> </w:t>
      </w:r>
      <w:proofErr w:type="spellStart"/>
      <w:r>
        <w:t>Internas</w:t>
      </w:r>
      <w:proofErr w:type="spellEnd"/>
      <w:r>
        <w:t xml:space="preserve"> de </w:t>
      </w:r>
      <w:proofErr w:type="spellStart"/>
      <w:r>
        <w:t>Contratación</w:t>
      </w:r>
      <w:proofErr w:type="spellEnd"/>
      <w:r>
        <w:t xml:space="preserve"> de la Cámara y </w:t>
      </w:r>
      <w:proofErr w:type="spellStart"/>
      <w:r>
        <w:t>será</w:t>
      </w:r>
      <w:proofErr w:type="spellEnd"/>
      <w:r>
        <w:t xml:space="preserve"> la </w:t>
      </w:r>
      <w:proofErr w:type="spellStart"/>
      <w:r>
        <w:t>encargada</w:t>
      </w:r>
      <w:proofErr w:type="spellEnd"/>
      <w:r>
        <w:t xml:space="preserve"> de </w:t>
      </w:r>
      <w:proofErr w:type="spellStart"/>
      <w:r>
        <w:t>valorar</w:t>
      </w:r>
      <w:proofErr w:type="spellEnd"/>
      <w:r>
        <w:t xml:space="preserve"> las </w:t>
      </w:r>
      <w:proofErr w:type="spellStart"/>
      <w:r>
        <w:t>ofertas</w:t>
      </w:r>
      <w:proofErr w:type="spellEnd"/>
      <w:r>
        <w:t xml:space="preserve"> y </w:t>
      </w:r>
      <w:proofErr w:type="spellStart"/>
      <w:r>
        <w:t>elevar</w:t>
      </w:r>
      <w:proofErr w:type="spellEnd"/>
      <w:r>
        <w:t xml:space="preserve"> </w:t>
      </w:r>
      <w:proofErr w:type="spellStart"/>
      <w:r>
        <w:t>propuesta</w:t>
      </w:r>
      <w:proofErr w:type="spellEnd"/>
      <w:r>
        <w:t xml:space="preserve"> de </w:t>
      </w:r>
      <w:proofErr w:type="spellStart"/>
      <w:r>
        <w:t>adjudicación</w:t>
      </w:r>
      <w:proofErr w:type="spellEnd"/>
      <w:r>
        <w:t>.</w:t>
      </w:r>
    </w:p>
    <w:p w14:paraId="3F9006F5" w14:textId="77777777" w:rsidR="00C71B0E" w:rsidRDefault="00676C2A" w:rsidP="007E0BC0">
      <w:pPr>
        <w:pStyle w:val="Ttulo2"/>
        <w:jc w:val="both"/>
      </w:pPr>
      <w:r>
        <w:rPr>
          <w:rFonts w:ascii="Arial" w:eastAsia="Arial" w:hAnsi="Arial"/>
          <w:color w:val="000000"/>
          <w:sz w:val="24"/>
        </w:rPr>
        <w:t xml:space="preserve">10. Criterios de </w:t>
      </w:r>
      <w:proofErr w:type="spellStart"/>
      <w:r>
        <w:rPr>
          <w:rFonts w:ascii="Arial" w:eastAsia="Arial" w:hAnsi="Arial"/>
          <w:color w:val="000000"/>
          <w:sz w:val="24"/>
        </w:rPr>
        <w:t>Adjudicación</w:t>
      </w:r>
      <w:proofErr w:type="spellEnd"/>
    </w:p>
    <w:p w14:paraId="1367BA1D" w14:textId="40507E18" w:rsidR="00C71B0E" w:rsidRDefault="00676C2A" w:rsidP="007E0BC0">
      <w:pPr>
        <w:jc w:val="both"/>
      </w:pPr>
      <w:r>
        <w:t xml:space="preserve">Los </w:t>
      </w:r>
      <w:proofErr w:type="spellStart"/>
      <w:r>
        <w:t>criterios</w:t>
      </w:r>
      <w:proofErr w:type="spellEnd"/>
      <w:r>
        <w:t xml:space="preserve"> son: A) </w:t>
      </w:r>
      <w:proofErr w:type="spellStart"/>
      <w:r>
        <w:t>Económica</w:t>
      </w:r>
      <w:proofErr w:type="spellEnd"/>
      <w:r>
        <w:t xml:space="preserve"> (</w:t>
      </w:r>
      <w:r w:rsidR="00F5659D">
        <w:t>7</w:t>
      </w:r>
      <w:r>
        <w:t xml:space="preserve">0 puntos), B) Plan de </w:t>
      </w:r>
      <w:proofErr w:type="spellStart"/>
      <w:r>
        <w:t>trabajo</w:t>
      </w:r>
      <w:proofErr w:type="spellEnd"/>
      <w:r>
        <w:t xml:space="preserve"> (</w:t>
      </w:r>
      <w:r w:rsidR="00F5659D">
        <w:t>2</w:t>
      </w:r>
      <w:r>
        <w:t xml:space="preserve">0), C) Calidad y </w:t>
      </w:r>
      <w:proofErr w:type="spellStart"/>
      <w:r>
        <w:t>sostenibilidad</w:t>
      </w:r>
      <w:proofErr w:type="spellEnd"/>
      <w:r>
        <w:t xml:space="preserve"> (</w:t>
      </w:r>
      <w:r w:rsidR="00F5659D">
        <w:t>5</w:t>
      </w:r>
      <w:r>
        <w:t xml:space="preserve">), D) </w:t>
      </w:r>
      <w:proofErr w:type="spellStart"/>
      <w:r>
        <w:t>Mejoras</w:t>
      </w:r>
      <w:proofErr w:type="spellEnd"/>
      <w:r>
        <w:t xml:space="preserve"> (</w:t>
      </w:r>
      <w:r w:rsidR="00F5659D">
        <w:t>5</w:t>
      </w:r>
      <w: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1387"/>
        <w:gridCol w:w="4124"/>
      </w:tblGrid>
      <w:tr w:rsidR="00AD0E04" w:rsidRPr="00AD0E04" w14:paraId="5CEBED44" w14:textId="77777777" w:rsidTr="00E34668">
        <w:trPr>
          <w:tblCellSpacing w:w="15" w:type="dxa"/>
        </w:trPr>
        <w:tc>
          <w:tcPr>
            <w:tcW w:w="3074" w:type="dxa"/>
            <w:vAlign w:val="center"/>
            <w:hideMark/>
          </w:tcPr>
          <w:p w14:paraId="13CC5C63" w14:textId="77777777" w:rsidR="00AD0E04" w:rsidRPr="00AD0E04" w:rsidRDefault="00AD0E04" w:rsidP="00AD0E04">
            <w:pPr>
              <w:jc w:val="both"/>
              <w:rPr>
                <w:b/>
                <w:bCs/>
                <w:lang w:val="es-ES"/>
              </w:rPr>
            </w:pPr>
            <w:r w:rsidRPr="00AD0E04">
              <w:rPr>
                <w:b/>
                <w:bCs/>
                <w:lang w:val="es-ES"/>
              </w:rPr>
              <w:t>Criterio</w:t>
            </w:r>
          </w:p>
        </w:tc>
        <w:tc>
          <w:tcPr>
            <w:tcW w:w="1330" w:type="dxa"/>
            <w:vAlign w:val="center"/>
            <w:hideMark/>
          </w:tcPr>
          <w:p w14:paraId="2200F5AB" w14:textId="77777777" w:rsidR="00AD0E04" w:rsidRPr="00AD0E04" w:rsidRDefault="00AD0E04" w:rsidP="00AD0E04">
            <w:pPr>
              <w:jc w:val="both"/>
              <w:rPr>
                <w:b/>
                <w:bCs/>
                <w:lang w:val="es-ES"/>
              </w:rPr>
            </w:pPr>
            <w:r w:rsidRPr="00AD0E04">
              <w:rPr>
                <w:b/>
                <w:bCs/>
                <w:lang w:val="es-ES"/>
              </w:rPr>
              <w:t>Puntuación Máxima</w:t>
            </w:r>
          </w:p>
        </w:tc>
        <w:tc>
          <w:tcPr>
            <w:tcW w:w="0" w:type="auto"/>
            <w:vAlign w:val="center"/>
            <w:hideMark/>
          </w:tcPr>
          <w:p w14:paraId="19DD6156" w14:textId="77777777" w:rsidR="00AD0E04" w:rsidRPr="00AD0E04" w:rsidRDefault="00AD0E04" w:rsidP="00AD0E04">
            <w:pPr>
              <w:jc w:val="both"/>
              <w:rPr>
                <w:b/>
                <w:bCs/>
                <w:lang w:val="es-ES"/>
              </w:rPr>
            </w:pPr>
            <w:r w:rsidRPr="00AD0E04">
              <w:rPr>
                <w:b/>
                <w:bCs/>
                <w:lang w:val="es-ES"/>
              </w:rPr>
              <w:t>Valoración</w:t>
            </w:r>
          </w:p>
        </w:tc>
      </w:tr>
      <w:tr w:rsidR="00AD0E04" w:rsidRPr="00AD0E04" w14:paraId="464A10BE" w14:textId="77777777" w:rsidTr="00E34668">
        <w:trPr>
          <w:tblCellSpacing w:w="15" w:type="dxa"/>
        </w:trPr>
        <w:tc>
          <w:tcPr>
            <w:tcW w:w="3074" w:type="dxa"/>
            <w:vAlign w:val="center"/>
            <w:hideMark/>
          </w:tcPr>
          <w:p w14:paraId="61FA3F6A" w14:textId="77777777" w:rsidR="00AD0E04" w:rsidRPr="00AD0E04" w:rsidRDefault="00AD0E04" w:rsidP="00AD0E04">
            <w:pPr>
              <w:jc w:val="both"/>
              <w:rPr>
                <w:lang w:val="es-ES"/>
              </w:rPr>
            </w:pPr>
            <w:r w:rsidRPr="00AD0E04">
              <w:rPr>
                <w:lang w:val="es-ES"/>
              </w:rPr>
              <w:t>A. Oferta Económica (Precio)</w:t>
            </w:r>
          </w:p>
        </w:tc>
        <w:tc>
          <w:tcPr>
            <w:tcW w:w="1330" w:type="dxa"/>
            <w:vAlign w:val="center"/>
            <w:hideMark/>
          </w:tcPr>
          <w:p w14:paraId="585FAD0F" w14:textId="1CE121E7" w:rsidR="00AD0E04" w:rsidRPr="00AD0E04" w:rsidRDefault="00BE461A" w:rsidP="00AD0E04">
            <w:pPr>
              <w:jc w:val="both"/>
              <w:rPr>
                <w:lang w:val="es-ES"/>
              </w:rPr>
            </w:pPr>
            <w:r>
              <w:rPr>
                <w:lang w:val="es-ES"/>
              </w:rPr>
              <w:t>7</w:t>
            </w:r>
            <w:r w:rsidR="00AD0E04" w:rsidRPr="00AD0E04">
              <w:rPr>
                <w:lang w:val="es-ES"/>
              </w:rPr>
              <w:t xml:space="preserve">0 </w:t>
            </w:r>
            <w:proofErr w:type="gramStart"/>
            <w:r w:rsidR="00AD0E04" w:rsidRPr="00AD0E04">
              <w:rPr>
                <w:lang w:val="es-ES"/>
              </w:rPr>
              <w:t>Puntos</w:t>
            </w:r>
            <w:proofErr w:type="gramEnd"/>
          </w:p>
        </w:tc>
        <w:tc>
          <w:tcPr>
            <w:tcW w:w="0" w:type="auto"/>
            <w:vAlign w:val="center"/>
            <w:hideMark/>
          </w:tcPr>
          <w:p w14:paraId="697EF356" w14:textId="77777777" w:rsidR="00AD0E04" w:rsidRPr="00AD0E04" w:rsidRDefault="00AD0E04" w:rsidP="00AD0E04">
            <w:pPr>
              <w:jc w:val="both"/>
              <w:rPr>
                <w:lang w:val="es-ES"/>
              </w:rPr>
            </w:pPr>
            <w:r w:rsidRPr="00AD0E04">
              <w:rPr>
                <w:lang w:val="es-ES"/>
              </w:rPr>
              <w:t>Fórmula: Puntuación = 50 * (Oferta más baja / Oferta a valorar)</w:t>
            </w:r>
          </w:p>
        </w:tc>
      </w:tr>
      <w:tr w:rsidR="00AD0E04" w:rsidRPr="00AD0E04" w14:paraId="2FB44447" w14:textId="77777777" w:rsidTr="00E34668">
        <w:trPr>
          <w:tblCellSpacing w:w="15" w:type="dxa"/>
        </w:trPr>
        <w:tc>
          <w:tcPr>
            <w:tcW w:w="3074" w:type="dxa"/>
            <w:vAlign w:val="center"/>
            <w:hideMark/>
          </w:tcPr>
          <w:p w14:paraId="22713572" w14:textId="77777777" w:rsidR="00AD0E04" w:rsidRPr="00AD0E04" w:rsidRDefault="00AD0E04" w:rsidP="00AD0E04">
            <w:pPr>
              <w:jc w:val="both"/>
              <w:rPr>
                <w:lang w:val="es-ES"/>
              </w:rPr>
            </w:pPr>
            <w:r w:rsidRPr="00AD0E04">
              <w:rPr>
                <w:lang w:val="es-ES"/>
              </w:rPr>
              <w:t>B. Plan de Trabajo y Organización</w:t>
            </w:r>
          </w:p>
        </w:tc>
        <w:tc>
          <w:tcPr>
            <w:tcW w:w="1330" w:type="dxa"/>
            <w:vAlign w:val="center"/>
            <w:hideMark/>
          </w:tcPr>
          <w:p w14:paraId="6C1C29E2" w14:textId="0DFB43FB" w:rsidR="00AD0E04" w:rsidRPr="00AD0E04" w:rsidRDefault="00BE461A" w:rsidP="00AD0E04">
            <w:pPr>
              <w:jc w:val="both"/>
              <w:rPr>
                <w:lang w:val="es-ES"/>
              </w:rPr>
            </w:pPr>
            <w:r>
              <w:rPr>
                <w:lang w:val="es-ES"/>
              </w:rPr>
              <w:t>2</w:t>
            </w:r>
            <w:r w:rsidR="00AD0E04" w:rsidRPr="00AD0E04">
              <w:rPr>
                <w:lang w:val="es-ES"/>
              </w:rPr>
              <w:t xml:space="preserve">0 </w:t>
            </w:r>
            <w:proofErr w:type="gramStart"/>
            <w:r w:rsidR="00AD0E04" w:rsidRPr="00AD0E04">
              <w:rPr>
                <w:lang w:val="es-ES"/>
              </w:rPr>
              <w:t>Puntos</w:t>
            </w:r>
            <w:proofErr w:type="gramEnd"/>
          </w:p>
        </w:tc>
        <w:tc>
          <w:tcPr>
            <w:tcW w:w="0" w:type="auto"/>
            <w:vAlign w:val="center"/>
            <w:hideMark/>
          </w:tcPr>
          <w:p w14:paraId="0F7FAA48" w14:textId="77777777" w:rsidR="00AD0E04" w:rsidRPr="00AD0E04" w:rsidRDefault="00AD0E04" w:rsidP="00AD0E04">
            <w:pPr>
              <w:jc w:val="both"/>
              <w:rPr>
                <w:lang w:val="es-ES"/>
              </w:rPr>
            </w:pPr>
            <w:r w:rsidRPr="00AD0E04">
              <w:rPr>
                <w:lang w:val="es-ES"/>
              </w:rPr>
              <w:t>Detalle, coherencia y eficiencia en la distribución de tareas fuera del horario de oficina.</w:t>
            </w:r>
          </w:p>
        </w:tc>
      </w:tr>
      <w:tr w:rsidR="00AD0E04" w:rsidRPr="00AD0E04" w14:paraId="284A98D6" w14:textId="77777777" w:rsidTr="00E34668">
        <w:trPr>
          <w:tblCellSpacing w:w="15" w:type="dxa"/>
        </w:trPr>
        <w:tc>
          <w:tcPr>
            <w:tcW w:w="3074" w:type="dxa"/>
            <w:vAlign w:val="center"/>
            <w:hideMark/>
          </w:tcPr>
          <w:p w14:paraId="31AC3382" w14:textId="77777777" w:rsidR="00AD0E04" w:rsidRPr="00AD0E04" w:rsidRDefault="00AD0E04" w:rsidP="00AD0E04">
            <w:pPr>
              <w:jc w:val="both"/>
              <w:rPr>
                <w:lang w:val="es-ES"/>
              </w:rPr>
            </w:pPr>
            <w:r w:rsidRPr="00AD0E04">
              <w:rPr>
                <w:lang w:val="es-ES"/>
              </w:rPr>
              <w:t>C. Calidad de Productos y Sostenibilidad</w:t>
            </w:r>
          </w:p>
        </w:tc>
        <w:tc>
          <w:tcPr>
            <w:tcW w:w="1330" w:type="dxa"/>
            <w:vAlign w:val="center"/>
            <w:hideMark/>
          </w:tcPr>
          <w:p w14:paraId="3640C24B" w14:textId="020B039B" w:rsidR="00AD0E04" w:rsidRPr="00AD0E04" w:rsidRDefault="00BE461A" w:rsidP="00AD0E04">
            <w:pPr>
              <w:jc w:val="both"/>
              <w:rPr>
                <w:lang w:val="es-ES"/>
              </w:rPr>
            </w:pPr>
            <w:r>
              <w:rPr>
                <w:lang w:val="es-ES"/>
              </w:rPr>
              <w:t>5</w:t>
            </w:r>
            <w:r w:rsidR="00AD0E04" w:rsidRPr="00AD0E04">
              <w:rPr>
                <w:lang w:val="es-ES"/>
              </w:rPr>
              <w:t xml:space="preserve"> </w:t>
            </w:r>
            <w:proofErr w:type="gramStart"/>
            <w:r w:rsidR="00AD0E04" w:rsidRPr="00AD0E04">
              <w:rPr>
                <w:lang w:val="es-ES"/>
              </w:rPr>
              <w:t>Puntos</w:t>
            </w:r>
            <w:proofErr w:type="gramEnd"/>
          </w:p>
        </w:tc>
        <w:tc>
          <w:tcPr>
            <w:tcW w:w="0" w:type="auto"/>
            <w:vAlign w:val="center"/>
            <w:hideMark/>
          </w:tcPr>
          <w:p w14:paraId="6D6A7655" w14:textId="77777777" w:rsidR="00AD0E04" w:rsidRPr="00AD0E04" w:rsidRDefault="00AD0E04" w:rsidP="00AD0E04">
            <w:pPr>
              <w:jc w:val="both"/>
              <w:rPr>
                <w:lang w:val="es-ES"/>
              </w:rPr>
            </w:pPr>
            <w:r w:rsidRPr="00AD0E04">
              <w:rPr>
                <w:lang w:val="es-ES"/>
              </w:rPr>
              <w:t>Uso de productos ecológicos y metodología de gestión de residuos.</w:t>
            </w:r>
          </w:p>
        </w:tc>
      </w:tr>
      <w:tr w:rsidR="00AD0E04" w:rsidRPr="00AD0E04" w14:paraId="2B3570FA" w14:textId="77777777" w:rsidTr="00E34668">
        <w:trPr>
          <w:tblCellSpacing w:w="15" w:type="dxa"/>
        </w:trPr>
        <w:tc>
          <w:tcPr>
            <w:tcW w:w="3074" w:type="dxa"/>
            <w:vAlign w:val="center"/>
            <w:hideMark/>
          </w:tcPr>
          <w:p w14:paraId="50D60A41" w14:textId="77777777" w:rsidR="00AD0E04" w:rsidRPr="00AD0E04" w:rsidRDefault="00AD0E04" w:rsidP="00AD0E04">
            <w:pPr>
              <w:jc w:val="both"/>
              <w:rPr>
                <w:lang w:val="es-ES"/>
              </w:rPr>
            </w:pPr>
            <w:r w:rsidRPr="00AD0E04">
              <w:rPr>
                <w:lang w:val="es-ES"/>
              </w:rPr>
              <w:t>D. Mejoras y Servicios Adicionales</w:t>
            </w:r>
          </w:p>
        </w:tc>
        <w:tc>
          <w:tcPr>
            <w:tcW w:w="1330" w:type="dxa"/>
            <w:vAlign w:val="center"/>
            <w:hideMark/>
          </w:tcPr>
          <w:p w14:paraId="3E544883" w14:textId="3E84F4A5" w:rsidR="00AD0E04" w:rsidRPr="00AD0E04" w:rsidRDefault="00BE461A" w:rsidP="00AD0E04">
            <w:pPr>
              <w:jc w:val="both"/>
              <w:rPr>
                <w:lang w:val="es-ES"/>
              </w:rPr>
            </w:pPr>
            <w:r>
              <w:rPr>
                <w:lang w:val="es-ES"/>
              </w:rPr>
              <w:t>5</w:t>
            </w:r>
            <w:r w:rsidR="00AD0E04" w:rsidRPr="00AD0E04">
              <w:rPr>
                <w:lang w:val="es-ES"/>
              </w:rPr>
              <w:t xml:space="preserve"> </w:t>
            </w:r>
            <w:proofErr w:type="gramStart"/>
            <w:r w:rsidR="00AD0E04" w:rsidRPr="00AD0E04">
              <w:rPr>
                <w:lang w:val="es-ES"/>
              </w:rPr>
              <w:t>Puntos</w:t>
            </w:r>
            <w:proofErr w:type="gramEnd"/>
          </w:p>
        </w:tc>
        <w:tc>
          <w:tcPr>
            <w:tcW w:w="0" w:type="auto"/>
            <w:vAlign w:val="center"/>
            <w:hideMark/>
          </w:tcPr>
          <w:p w14:paraId="426EAED1" w14:textId="77777777" w:rsidR="00AD0E04" w:rsidRPr="00AD0E04" w:rsidRDefault="00AD0E04" w:rsidP="00AD0E04">
            <w:pPr>
              <w:jc w:val="both"/>
              <w:rPr>
                <w:lang w:val="es-ES"/>
              </w:rPr>
            </w:pPr>
            <w:r w:rsidRPr="00AD0E04">
              <w:rPr>
                <w:lang w:val="es-ES"/>
              </w:rPr>
              <w:t>Servicios extra no incluidos como obligación mínima.</w:t>
            </w:r>
          </w:p>
        </w:tc>
      </w:tr>
      <w:tr w:rsidR="00AD0E04" w:rsidRPr="00AD0E04" w14:paraId="1D49C39F" w14:textId="77777777" w:rsidTr="00E34668">
        <w:trPr>
          <w:tblCellSpacing w:w="15" w:type="dxa"/>
        </w:trPr>
        <w:tc>
          <w:tcPr>
            <w:tcW w:w="3074" w:type="dxa"/>
            <w:vAlign w:val="center"/>
            <w:hideMark/>
          </w:tcPr>
          <w:p w14:paraId="3C3BF39F" w14:textId="77777777" w:rsidR="00AD0E04" w:rsidRPr="00AD0E04" w:rsidRDefault="00AD0E04" w:rsidP="00AD0E04">
            <w:pPr>
              <w:jc w:val="both"/>
              <w:rPr>
                <w:lang w:val="es-ES"/>
              </w:rPr>
            </w:pPr>
            <w:r w:rsidRPr="00AD0E04">
              <w:rPr>
                <w:b/>
                <w:bCs/>
                <w:lang w:val="es-ES"/>
              </w:rPr>
              <w:t>TOTAL</w:t>
            </w:r>
          </w:p>
        </w:tc>
        <w:tc>
          <w:tcPr>
            <w:tcW w:w="1330" w:type="dxa"/>
            <w:vAlign w:val="center"/>
            <w:hideMark/>
          </w:tcPr>
          <w:p w14:paraId="62FDFB91" w14:textId="77777777" w:rsidR="00AD0E04" w:rsidRPr="00AD0E04" w:rsidRDefault="00AD0E04" w:rsidP="00AD0E04">
            <w:pPr>
              <w:jc w:val="both"/>
              <w:rPr>
                <w:lang w:val="es-ES"/>
              </w:rPr>
            </w:pPr>
            <w:r w:rsidRPr="00AD0E04">
              <w:rPr>
                <w:b/>
                <w:bCs/>
                <w:lang w:val="es-ES"/>
              </w:rPr>
              <w:t xml:space="preserve">100 </w:t>
            </w:r>
            <w:proofErr w:type="gramStart"/>
            <w:r w:rsidRPr="00AD0E04">
              <w:rPr>
                <w:b/>
                <w:bCs/>
                <w:lang w:val="es-ES"/>
              </w:rPr>
              <w:t>Puntos</w:t>
            </w:r>
            <w:proofErr w:type="gramEnd"/>
          </w:p>
        </w:tc>
        <w:tc>
          <w:tcPr>
            <w:tcW w:w="0" w:type="auto"/>
            <w:vAlign w:val="center"/>
            <w:hideMark/>
          </w:tcPr>
          <w:p w14:paraId="44A8DD97" w14:textId="77777777" w:rsidR="00AD0E04" w:rsidRPr="00AD0E04" w:rsidRDefault="00AD0E04" w:rsidP="00AD0E04">
            <w:pPr>
              <w:jc w:val="both"/>
              <w:rPr>
                <w:lang w:val="es-ES"/>
              </w:rPr>
            </w:pPr>
          </w:p>
        </w:tc>
      </w:tr>
    </w:tbl>
    <w:p w14:paraId="7290FA0E" w14:textId="77777777" w:rsidR="00813935" w:rsidRDefault="00813935" w:rsidP="007E0BC0">
      <w:pPr>
        <w:jc w:val="both"/>
      </w:pPr>
    </w:p>
    <w:p w14:paraId="0D5BAB47" w14:textId="77777777" w:rsidR="00C71B0E" w:rsidRDefault="00676C2A" w:rsidP="007E0BC0">
      <w:pPr>
        <w:pStyle w:val="Ttulo2"/>
        <w:jc w:val="both"/>
      </w:pPr>
      <w:r>
        <w:rPr>
          <w:rFonts w:ascii="Arial" w:eastAsia="Arial" w:hAnsi="Arial"/>
          <w:color w:val="000000"/>
          <w:sz w:val="24"/>
        </w:rPr>
        <w:t xml:space="preserve">11. </w:t>
      </w:r>
      <w:proofErr w:type="spellStart"/>
      <w:r>
        <w:rPr>
          <w:rFonts w:ascii="Arial" w:eastAsia="Arial" w:hAnsi="Arial"/>
          <w:color w:val="000000"/>
          <w:sz w:val="24"/>
        </w:rPr>
        <w:t>Oferta</w:t>
      </w:r>
      <w:proofErr w:type="spellEnd"/>
      <w:r>
        <w:rPr>
          <w:rFonts w:ascii="Arial" w:eastAsia="Arial" w:hAnsi="Arial"/>
          <w:color w:val="000000"/>
          <w:sz w:val="24"/>
        </w:rPr>
        <w:t xml:space="preserve"> </w:t>
      </w:r>
      <w:proofErr w:type="spellStart"/>
      <w:r>
        <w:rPr>
          <w:rFonts w:ascii="Arial" w:eastAsia="Arial" w:hAnsi="Arial"/>
          <w:color w:val="000000"/>
          <w:sz w:val="24"/>
        </w:rPr>
        <w:t>Económica</w:t>
      </w:r>
      <w:proofErr w:type="spellEnd"/>
    </w:p>
    <w:p w14:paraId="10C673E0" w14:textId="691C20A7" w:rsidR="00C71B0E" w:rsidRDefault="00676C2A" w:rsidP="007E0BC0">
      <w:pPr>
        <w:jc w:val="both"/>
      </w:pPr>
      <w:r>
        <w:t xml:space="preserve">La </w:t>
      </w:r>
      <w:proofErr w:type="spellStart"/>
      <w:r>
        <w:t>oferta</w:t>
      </w:r>
      <w:proofErr w:type="spellEnd"/>
      <w:r>
        <w:t xml:space="preserve"> </w:t>
      </w:r>
      <w:proofErr w:type="spellStart"/>
      <w:r>
        <w:t>deberá</w:t>
      </w:r>
      <w:proofErr w:type="spellEnd"/>
      <w:r>
        <w:t xml:space="preserve"> </w:t>
      </w:r>
      <w:proofErr w:type="spellStart"/>
      <w:r>
        <w:t>indicar</w:t>
      </w:r>
      <w:proofErr w:type="spellEnd"/>
      <w:r>
        <w:t xml:space="preserve"> de forma </w:t>
      </w:r>
      <w:proofErr w:type="spellStart"/>
      <w:r>
        <w:t>detallada</w:t>
      </w:r>
      <w:proofErr w:type="spellEnd"/>
      <w:r>
        <w:t xml:space="preserve"> el </w:t>
      </w:r>
      <w:proofErr w:type="spellStart"/>
      <w:r>
        <w:t>precio</w:t>
      </w:r>
      <w:proofErr w:type="spellEnd"/>
      <w:r>
        <w:t xml:space="preserve"> </w:t>
      </w:r>
      <w:proofErr w:type="spellStart"/>
      <w:r>
        <w:t>ofertado</w:t>
      </w:r>
      <w:proofErr w:type="spellEnd"/>
      <w:r>
        <w:t xml:space="preserve">, IVA </w:t>
      </w:r>
      <w:proofErr w:type="spellStart"/>
      <w:r>
        <w:t>excluido</w:t>
      </w:r>
      <w:proofErr w:type="spellEnd"/>
      <w:r>
        <w:t xml:space="preserve">, </w:t>
      </w:r>
      <w:proofErr w:type="spellStart"/>
      <w:r>
        <w:t>así</w:t>
      </w:r>
      <w:proofErr w:type="spellEnd"/>
      <w:r>
        <w:t xml:space="preserve"> </w:t>
      </w:r>
      <w:proofErr w:type="spellStart"/>
      <w:r>
        <w:t>como</w:t>
      </w:r>
      <w:proofErr w:type="spellEnd"/>
      <w:r>
        <w:t xml:space="preserve"> el total </w:t>
      </w:r>
      <w:proofErr w:type="spellStart"/>
      <w:r>
        <w:t>anual</w:t>
      </w:r>
      <w:proofErr w:type="spellEnd"/>
      <w:r>
        <w:t xml:space="preserve"> </w:t>
      </w:r>
      <w:proofErr w:type="spellStart"/>
      <w:r>
        <w:t>correspondiente</w:t>
      </w:r>
      <w:proofErr w:type="spellEnd"/>
      <w:r>
        <w:t>.</w:t>
      </w:r>
    </w:p>
    <w:p w14:paraId="28580AE1" w14:textId="77777777" w:rsidR="00C71B0E" w:rsidRDefault="00676C2A" w:rsidP="007E0BC0">
      <w:pPr>
        <w:pStyle w:val="Ttulo2"/>
        <w:jc w:val="both"/>
      </w:pPr>
      <w:r>
        <w:rPr>
          <w:rFonts w:ascii="Arial" w:eastAsia="Arial" w:hAnsi="Arial"/>
          <w:color w:val="000000"/>
          <w:sz w:val="24"/>
        </w:rPr>
        <w:t xml:space="preserve">12. </w:t>
      </w:r>
      <w:proofErr w:type="spellStart"/>
      <w:r>
        <w:rPr>
          <w:rFonts w:ascii="Arial" w:eastAsia="Arial" w:hAnsi="Arial"/>
          <w:color w:val="000000"/>
          <w:sz w:val="24"/>
        </w:rPr>
        <w:t>Garantía</w:t>
      </w:r>
      <w:proofErr w:type="spellEnd"/>
      <w:r>
        <w:rPr>
          <w:rFonts w:ascii="Arial" w:eastAsia="Arial" w:hAnsi="Arial"/>
          <w:color w:val="000000"/>
          <w:sz w:val="24"/>
        </w:rPr>
        <w:t xml:space="preserve"> </w:t>
      </w:r>
      <w:proofErr w:type="spellStart"/>
      <w:r>
        <w:rPr>
          <w:rFonts w:ascii="Arial" w:eastAsia="Arial" w:hAnsi="Arial"/>
          <w:color w:val="000000"/>
          <w:sz w:val="24"/>
        </w:rPr>
        <w:t>Definitiva</w:t>
      </w:r>
      <w:proofErr w:type="spellEnd"/>
    </w:p>
    <w:p w14:paraId="54A61D8C" w14:textId="2D1173A8" w:rsidR="00C71B0E" w:rsidRDefault="00676C2A" w:rsidP="007E0BC0">
      <w:pPr>
        <w:jc w:val="both"/>
      </w:pPr>
      <w:r>
        <w:t xml:space="preserve">El </w:t>
      </w:r>
      <w:proofErr w:type="spellStart"/>
      <w:r>
        <w:t>adjudicatario</w:t>
      </w:r>
      <w:proofErr w:type="spellEnd"/>
      <w:r>
        <w:t xml:space="preserve"> </w:t>
      </w:r>
      <w:r w:rsidR="0014016D">
        <w:t xml:space="preserve">no </w:t>
      </w:r>
      <w:proofErr w:type="spellStart"/>
      <w:r>
        <w:t>deberá</w:t>
      </w:r>
      <w:proofErr w:type="spellEnd"/>
      <w:r>
        <w:t xml:space="preserve"> </w:t>
      </w:r>
      <w:proofErr w:type="spellStart"/>
      <w:r>
        <w:t>constituir</w:t>
      </w:r>
      <w:proofErr w:type="spellEnd"/>
      <w:r>
        <w:t xml:space="preserve"> </w:t>
      </w:r>
      <w:proofErr w:type="spellStart"/>
      <w:r>
        <w:t>garantía</w:t>
      </w:r>
      <w:proofErr w:type="spellEnd"/>
      <w:r>
        <w:t xml:space="preserve"> </w:t>
      </w:r>
      <w:proofErr w:type="spellStart"/>
      <w:r>
        <w:t>definitiva</w:t>
      </w:r>
      <w:proofErr w:type="spellEnd"/>
      <w:r>
        <w:t>.</w:t>
      </w:r>
    </w:p>
    <w:p w14:paraId="03C86C77" w14:textId="77777777" w:rsidR="00C71B0E" w:rsidRDefault="00676C2A" w:rsidP="007E0BC0">
      <w:pPr>
        <w:pStyle w:val="Ttulo2"/>
        <w:jc w:val="both"/>
      </w:pPr>
      <w:r>
        <w:rPr>
          <w:rFonts w:ascii="Arial" w:eastAsia="Arial" w:hAnsi="Arial"/>
          <w:color w:val="000000"/>
          <w:sz w:val="24"/>
        </w:rPr>
        <w:t xml:space="preserve">13. </w:t>
      </w:r>
      <w:proofErr w:type="spellStart"/>
      <w:r>
        <w:rPr>
          <w:rFonts w:ascii="Arial" w:eastAsia="Arial" w:hAnsi="Arial"/>
          <w:color w:val="000000"/>
          <w:sz w:val="24"/>
        </w:rPr>
        <w:t>Formalización</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3AF5B439" w14:textId="7BBB33B6" w:rsidR="00C71B0E" w:rsidRDefault="00676C2A" w:rsidP="007E0BC0">
      <w:pPr>
        <w:jc w:val="both"/>
      </w:pPr>
      <w:r>
        <w:t xml:space="preserve">La Cámara </w:t>
      </w:r>
      <w:proofErr w:type="spellStart"/>
      <w:r>
        <w:t>formalizará</w:t>
      </w:r>
      <w:proofErr w:type="spellEnd"/>
      <w:r>
        <w:t xml:space="preserve"> el </w:t>
      </w:r>
      <w:proofErr w:type="spellStart"/>
      <w:r>
        <w:t>contrato</w:t>
      </w:r>
      <w:proofErr w:type="spellEnd"/>
      <w:r>
        <w:t xml:space="preserve"> </w:t>
      </w:r>
      <w:proofErr w:type="spellStart"/>
      <w:r>
        <w:t>en</w:t>
      </w:r>
      <w:proofErr w:type="spellEnd"/>
      <w:r>
        <w:t xml:space="preserve"> </w:t>
      </w:r>
      <w:proofErr w:type="spellStart"/>
      <w:r>
        <w:t>documento</w:t>
      </w:r>
      <w:proofErr w:type="spellEnd"/>
      <w:r>
        <w:t xml:space="preserve"> privado </w:t>
      </w:r>
      <w:proofErr w:type="spellStart"/>
      <w:r>
        <w:t>dentro</w:t>
      </w:r>
      <w:proofErr w:type="spellEnd"/>
      <w:r>
        <w:t xml:space="preserve"> del </w:t>
      </w:r>
      <w:proofErr w:type="spellStart"/>
      <w:r>
        <w:t>plazo</w:t>
      </w:r>
      <w:proofErr w:type="spellEnd"/>
      <w:r>
        <w:t xml:space="preserve"> </w:t>
      </w:r>
      <w:proofErr w:type="spellStart"/>
      <w:r>
        <w:t>previsto</w:t>
      </w:r>
      <w:proofErr w:type="spellEnd"/>
      <w:r>
        <w:t xml:space="preserve"> </w:t>
      </w:r>
      <w:proofErr w:type="spellStart"/>
      <w:r>
        <w:t>tras</w:t>
      </w:r>
      <w:proofErr w:type="spellEnd"/>
      <w:r>
        <w:t xml:space="preserve"> la </w:t>
      </w:r>
      <w:proofErr w:type="spellStart"/>
      <w:r>
        <w:t>adjudicación</w:t>
      </w:r>
      <w:proofErr w:type="spellEnd"/>
      <w:r>
        <w:t>.</w:t>
      </w:r>
    </w:p>
    <w:p w14:paraId="7F0FC1E0" w14:textId="77777777" w:rsidR="00C71B0E" w:rsidRDefault="00676C2A" w:rsidP="007E0BC0">
      <w:pPr>
        <w:pStyle w:val="Ttulo2"/>
        <w:jc w:val="both"/>
      </w:pPr>
      <w:r>
        <w:rPr>
          <w:rFonts w:ascii="Arial" w:eastAsia="Arial" w:hAnsi="Arial"/>
          <w:color w:val="000000"/>
          <w:sz w:val="24"/>
        </w:rPr>
        <w:lastRenderedPageBreak/>
        <w:t xml:space="preserve">14. </w:t>
      </w:r>
      <w:proofErr w:type="spellStart"/>
      <w:r>
        <w:rPr>
          <w:rFonts w:ascii="Arial" w:eastAsia="Arial" w:hAnsi="Arial"/>
          <w:color w:val="000000"/>
          <w:sz w:val="24"/>
        </w:rPr>
        <w:t>Ejecución</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1A8DA00B" w14:textId="77777777" w:rsidR="00C71B0E" w:rsidRDefault="00676C2A" w:rsidP="007E0BC0">
      <w:pPr>
        <w:jc w:val="both"/>
      </w:pPr>
      <w:r>
        <w:t xml:space="preserve">El </w:t>
      </w:r>
      <w:proofErr w:type="spellStart"/>
      <w:r>
        <w:t>contratista</w:t>
      </w:r>
      <w:proofErr w:type="spellEnd"/>
      <w:r>
        <w:t xml:space="preserve"> </w:t>
      </w:r>
      <w:proofErr w:type="spellStart"/>
      <w:r>
        <w:t>deberá</w:t>
      </w:r>
      <w:proofErr w:type="spellEnd"/>
      <w:r>
        <w:t xml:space="preserve"> </w:t>
      </w:r>
      <w:proofErr w:type="spellStart"/>
      <w:r>
        <w:t>ejecutar</w:t>
      </w:r>
      <w:proofErr w:type="spellEnd"/>
      <w:r>
        <w:t xml:space="preserve"> el </w:t>
      </w:r>
      <w:proofErr w:type="spellStart"/>
      <w:r>
        <w:t>servicio</w:t>
      </w:r>
      <w:proofErr w:type="spellEnd"/>
      <w:r>
        <w:t xml:space="preserve"> con personal </w:t>
      </w:r>
      <w:proofErr w:type="spellStart"/>
      <w:r>
        <w:t>suficiente</w:t>
      </w:r>
      <w:proofErr w:type="spellEnd"/>
      <w:r>
        <w:t xml:space="preserve">, </w:t>
      </w:r>
      <w:proofErr w:type="spellStart"/>
      <w:r>
        <w:t>cualificado</w:t>
      </w:r>
      <w:proofErr w:type="spellEnd"/>
      <w:r>
        <w:t xml:space="preserve"> y </w:t>
      </w:r>
      <w:proofErr w:type="spellStart"/>
      <w:r>
        <w:t>uniformado</w:t>
      </w:r>
      <w:proofErr w:type="spellEnd"/>
      <w:r>
        <w:t xml:space="preserve">, </w:t>
      </w:r>
      <w:proofErr w:type="spellStart"/>
      <w:r>
        <w:t>cumplir</w:t>
      </w:r>
      <w:proofErr w:type="spellEnd"/>
      <w:r>
        <w:t xml:space="preserve"> el plan </w:t>
      </w:r>
      <w:proofErr w:type="spellStart"/>
      <w:r>
        <w:t>aprobado</w:t>
      </w:r>
      <w:proofErr w:type="spellEnd"/>
      <w:r>
        <w:t xml:space="preserve"> y </w:t>
      </w:r>
      <w:proofErr w:type="spellStart"/>
      <w:r>
        <w:t>garantizar</w:t>
      </w:r>
      <w:proofErr w:type="spellEnd"/>
      <w:r>
        <w:t xml:space="preserve"> la </w:t>
      </w:r>
      <w:proofErr w:type="spellStart"/>
      <w:r>
        <w:t>calidad</w:t>
      </w:r>
      <w:proofErr w:type="spellEnd"/>
      <w:r>
        <w:t xml:space="preserve"> del </w:t>
      </w:r>
      <w:proofErr w:type="spellStart"/>
      <w:r>
        <w:t>servicio</w:t>
      </w:r>
      <w:proofErr w:type="spellEnd"/>
      <w:r>
        <w:t>.</w:t>
      </w:r>
    </w:p>
    <w:p w14:paraId="46418E9A" w14:textId="77777777" w:rsidR="00C71B0E" w:rsidRDefault="00676C2A" w:rsidP="007E0BC0">
      <w:pPr>
        <w:pStyle w:val="Ttulo2"/>
        <w:jc w:val="both"/>
      </w:pPr>
      <w:r>
        <w:rPr>
          <w:rFonts w:ascii="Arial" w:eastAsia="Arial" w:hAnsi="Arial"/>
          <w:color w:val="000000"/>
          <w:sz w:val="24"/>
        </w:rPr>
        <w:t xml:space="preserve">15. </w:t>
      </w:r>
      <w:proofErr w:type="spellStart"/>
      <w:r>
        <w:rPr>
          <w:rFonts w:ascii="Arial" w:eastAsia="Arial" w:hAnsi="Arial"/>
          <w:color w:val="000000"/>
          <w:sz w:val="24"/>
        </w:rPr>
        <w:t>Subrogación</w:t>
      </w:r>
      <w:proofErr w:type="spellEnd"/>
      <w:r>
        <w:rPr>
          <w:rFonts w:ascii="Arial" w:eastAsia="Arial" w:hAnsi="Arial"/>
          <w:color w:val="000000"/>
          <w:sz w:val="24"/>
        </w:rPr>
        <w:t xml:space="preserve"> del Personal</w:t>
      </w:r>
    </w:p>
    <w:p w14:paraId="5C088428" w14:textId="77777777" w:rsidR="00C71B0E" w:rsidRDefault="00676C2A" w:rsidP="007E0BC0">
      <w:pPr>
        <w:jc w:val="both"/>
      </w:pPr>
      <w:r>
        <w:t xml:space="preserve">La </w:t>
      </w:r>
      <w:proofErr w:type="spellStart"/>
      <w:r>
        <w:t>subrogación</w:t>
      </w:r>
      <w:proofErr w:type="spellEnd"/>
      <w:r>
        <w:t xml:space="preserve"> es </w:t>
      </w:r>
      <w:proofErr w:type="spellStart"/>
      <w:r>
        <w:t>una</w:t>
      </w:r>
      <w:proofErr w:type="spellEnd"/>
      <w:r>
        <w:t xml:space="preserve"> </w:t>
      </w:r>
      <w:proofErr w:type="spellStart"/>
      <w:r>
        <w:t>obligación</w:t>
      </w:r>
      <w:proofErr w:type="spellEnd"/>
      <w:r>
        <w:t xml:space="preserve"> </w:t>
      </w:r>
      <w:proofErr w:type="spellStart"/>
      <w:r>
        <w:t>esencial</w:t>
      </w:r>
      <w:proofErr w:type="spellEnd"/>
      <w:r>
        <w:t xml:space="preserve">. El </w:t>
      </w:r>
      <w:proofErr w:type="spellStart"/>
      <w:r>
        <w:t>adjudicatario</w:t>
      </w:r>
      <w:proofErr w:type="spellEnd"/>
      <w:r>
        <w:t xml:space="preserve"> </w:t>
      </w:r>
      <w:proofErr w:type="spellStart"/>
      <w:r>
        <w:t>deberá</w:t>
      </w:r>
      <w:proofErr w:type="spellEnd"/>
      <w:r>
        <w:t xml:space="preserve"> </w:t>
      </w:r>
      <w:proofErr w:type="spellStart"/>
      <w:r>
        <w:t>mantener</w:t>
      </w:r>
      <w:proofErr w:type="spellEnd"/>
      <w:r>
        <w:t xml:space="preserve"> las </w:t>
      </w:r>
      <w:proofErr w:type="spellStart"/>
      <w:r>
        <w:t>condiciones</w:t>
      </w:r>
      <w:proofErr w:type="spellEnd"/>
      <w:r>
        <w:t xml:space="preserve"> </w:t>
      </w:r>
      <w:proofErr w:type="spellStart"/>
      <w:r>
        <w:t>laborales</w:t>
      </w:r>
      <w:proofErr w:type="spellEnd"/>
      <w:r>
        <w:t xml:space="preserve"> </w:t>
      </w:r>
      <w:proofErr w:type="spellStart"/>
      <w:r>
        <w:t>conforme</w:t>
      </w:r>
      <w:proofErr w:type="spellEnd"/>
      <w:r>
        <w:t xml:space="preserve"> </w:t>
      </w:r>
      <w:proofErr w:type="spellStart"/>
      <w:r>
        <w:t>convenio</w:t>
      </w:r>
      <w:proofErr w:type="spellEnd"/>
      <w:r>
        <w:t xml:space="preserve"> sectorial.</w:t>
      </w:r>
    </w:p>
    <w:p w14:paraId="4DC2E70B" w14:textId="77777777" w:rsidR="00C71B0E" w:rsidRDefault="00676C2A" w:rsidP="007E0BC0">
      <w:pPr>
        <w:pStyle w:val="Ttulo2"/>
        <w:jc w:val="both"/>
      </w:pPr>
      <w:r>
        <w:rPr>
          <w:rFonts w:ascii="Arial" w:eastAsia="Arial" w:hAnsi="Arial"/>
          <w:color w:val="000000"/>
          <w:sz w:val="24"/>
        </w:rPr>
        <w:t xml:space="preserve">16. </w:t>
      </w:r>
      <w:proofErr w:type="spellStart"/>
      <w:r>
        <w:rPr>
          <w:rFonts w:ascii="Arial" w:eastAsia="Arial" w:hAnsi="Arial"/>
          <w:color w:val="000000"/>
          <w:sz w:val="24"/>
        </w:rPr>
        <w:t>Modificaciones</w:t>
      </w:r>
      <w:proofErr w:type="spellEnd"/>
      <w:r>
        <w:rPr>
          <w:rFonts w:ascii="Arial" w:eastAsia="Arial" w:hAnsi="Arial"/>
          <w:color w:val="000000"/>
          <w:sz w:val="24"/>
        </w:rPr>
        <w:t xml:space="preserve"> del </w:t>
      </w:r>
      <w:proofErr w:type="spellStart"/>
      <w:r>
        <w:rPr>
          <w:rFonts w:ascii="Arial" w:eastAsia="Arial" w:hAnsi="Arial"/>
          <w:color w:val="000000"/>
          <w:sz w:val="24"/>
        </w:rPr>
        <w:t>Contrato</w:t>
      </w:r>
      <w:proofErr w:type="spellEnd"/>
    </w:p>
    <w:p w14:paraId="49267C25" w14:textId="77777777" w:rsidR="00C71B0E" w:rsidRDefault="00676C2A" w:rsidP="007E0BC0">
      <w:pPr>
        <w:jc w:val="both"/>
      </w:pPr>
      <w:r>
        <w:t xml:space="preserve">No se </w:t>
      </w:r>
      <w:proofErr w:type="spellStart"/>
      <w:r>
        <w:t>prevén</w:t>
      </w:r>
      <w:proofErr w:type="spellEnd"/>
      <w:r>
        <w:t xml:space="preserve"> </w:t>
      </w:r>
      <w:proofErr w:type="spellStart"/>
      <w:r>
        <w:t>modificaciones</w:t>
      </w:r>
      <w:proofErr w:type="spellEnd"/>
      <w:r>
        <w:t xml:space="preserve">. </w:t>
      </w:r>
      <w:proofErr w:type="spellStart"/>
      <w:r>
        <w:t>Cualquier</w:t>
      </w:r>
      <w:proofErr w:type="spellEnd"/>
      <w:r>
        <w:t xml:space="preserve"> </w:t>
      </w:r>
      <w:proofErr w:type="spellStart"/>
      <w:r>
        <w:t>necesidad</w:t>
      </w:r>
      <w:proofErr w:type="spellEnd"/>
      <w:r>
        <w:t xml:space="preserve"> </w:t>
      </w:r>
      <w:proofErr w:type="spellStart"/>
      <w:r>
        <w:t>excepcional</w:t>
      </w:r>
      <w:proofErr w:type="spellEnd"/>
      <w:r>
        <w:t xml:space="preserve"> </w:t>
      </w:r>
      <w:proofErr w:type="spellStart"/>
      <w:r>
        <w:t>deberá</w:t>
      </w:r>
      <w:proofErr w:type="spellEnd"/>
      <w:r>
        <w:t xml:space="preserve"> </w:t>
      </w:r>
      <w:proofErr w:type="spellStart"/>
      <w:r>
        <w:t>respetar</w:t>
      </w:r>
      <w:proofErr w:type="spellEnd"/>
      <w:r>
        <w:t xml:space="preserve"> las </w:t>
      </w:r>
      <w:proofErr w:type="spellStart"/>
      <w:r>
        <w:t>Instrucciones</w:t>
      </w:r>
      <w:proofErr w:type="spellEnd"/>
      <w:r>
        <w:t xml:space="preserve"> de </w:t>
      </w:r>
      <w:proofErr w:type="spellStart"/>
      <w:r>
        <w:t>Contratación</w:t>
      </w:r>
      <w:proofErr w:type="spellEnd"/>
      <w:r>
        <w:t>.</w:t>
      </w:r>
    </w:p>
    <w:p w14:paraId="6475678A" w14:textId="77777777" w:rsidR="00C71B0E" w:rsidRDefault="00676C2A" w:rsidP="007E0BC0">
      <w:pPr>
        <w:pStyle w:val="Ttulo2"/>
        <w:jc w:val="both"/>
      </w:pPr>
      <w:r>
        <w:rPr>
          <w:rFonts w:ascii="Arial" w:eastAsia="Arial" w:hAnsi="Arial"/>
          <w:color w:val="000000"/>
          <w:sz w:val="24"/>
        </w:rPr>
        <w:t xml:space="preserve">17. </w:t>
      </w:r>
      <w:proofErr w:type="spellStart"/>
      <w:r>
        <w:rPr>
          <w:rFonts w:ascii="Arial" w:eastAsia="Arial" w:hAnsi="Arial"/>
          <w:color w:val="000000"/>
          <w:sz w:val="24"/>
        </w:rPr>
        <w:t>Penalidades</w:t>
      </w:r>
      <w:proofErr w:type="spellEnd"/>
    </w:p>
    <w:p w14:paraId="0711F9A5" w14:textId="77777777" w:rsidR="00C71B0E" w:rsidRDefault="00676C2A" w:rsidP="007E0BC0">
      <w:pPr>
        <w:jc w:val="both"/>
      </w:pPr>
      <w:r>
        <w:t xml:space="preserve">La Cámara </w:t>
      </w:r>
      <w:proofErr w:type="spellStart"/>
      <w:r>
        <w:t>podrá</w:t>
      </w:r>
      <w:proofErr w:type="spellEnd"/>
      <w:r>
        <w:t xml:space="preserve"> </w:t>
      </w:r>
      <w:proofErr w:type="spellStart"/>
      <w:r>
        <w:t>imponer</w:t>
      </w:r>
      <w:proofErr w:type="spellEnd"/>
      <w:r>
        <w:t xml:space="preserve"> </w:t>
      </w:r>
      <w:proofErr w:type="spellStart"/>
      <w:r>
        <w:t>penalidades</w:t>
      </w:r>
      <w:proofErr w:type="spellEnd"/>
      <w:r>
        <w:t xml:space="preserve"> </w:t>
      </w:r>
      <w:proofErr w:type="spellStart"/>
      <w:r>
        <w:t>por</w:t>
      </w:r>
      <w:proofErr w:type="spellEnd"/>
      <w:r>
        <w:t xml:space="preserve"> </w:t>
      </w:r>
      <w:proofErr w:type="spellStart"/>
      <w:r>
        <w:t>incumplimientos</w:t>
      </w:r>
      <w:proofErr w:type="spellEnd"/>
      <w:r>
        <w:t xml:space="preserve"> </w:t>
      </w:r>
      <w:proofErr w:type="spellStart"/>
      <w:r>
        <w:t>parciales</w:t>
      </w:r>
      <w:proofErr w:type="spellEnd"/>
      <w:r>
        <w:t xml:space="preserve">, </w:t>
      </w:r>
      <w:proofErr w:type="spellStart"/>
      <w:r>
        <w:t>deficiencias</w:t>
      </w:r>
      <w:proofErr w:type="spellEnd"/>
      <w:r>
        <w:t xml:space="preserve"> </w:t>
      </w:r>
      <w:proofErr w:type="spellStart"/>
      <w:r>
        <w:t>en</w:t>
      </w:r>
      <w:proofErr w:type="spellEnd"/>
      <w:r>
        <w:t xml:space="preserve"> el </w:t>
      </w:r>
      <w:proofErr w:type="spellStart"/>
      <w:r>
        <w:t>servicio</w:t>
      </w:r>
      <w:proofErr w:type="spellEnd"/>
      <w:r>
        <w:t xml:space="preserve">, </w:t>
      </w:r>
      <w:proofErr w:type="spellStart"/>
      <w:r>
        <w:t>falta</w:t>
      </w:r>
      <w:proofErr w:type="spellEnd"/>
      <w:r>
        <w:t xml:space="preserve"> de personal, </w:t>
      </w:r>
      <w:proofErr w:type="spellStart"/>
      <w:r>
        <w:t>incumplimiento</w:t>
      </w:r>
      <w:proofErr w:type="spellEnd"/>
      <w:r>
        <w:t xml:space="preserve"> de </w:t>
      </w:r>
      <w:proofErr w:type="spellStart"/>
      <w:r>
        <w:t>horarios</w:t>
      </w:r>
      <w:proofErr w:type="spellEnd"/>
      <w:r>
        <w:t xml:space="preserve"> o </w:t>
      </w:r>
      <w:proofErr w:type="spellStart"/>
      <w:r>
        <w:t>productos</w:t>
      </w:r>
      <w:proofErr w:type="spellEnd"/>
      <w:r>
        <w:t xml:space="preserve"> no </w:t>
      </w:r>
      <w:proofErr w:type="spellStart"/>
      <w:r>
        <w:t>homologados</w:t>
      </w:r>
      <w:proofErr w:type="spellEnd"/>
      <w:r>
        <w:t>.</w:t>
      </w:r>
    </w:p>
    <w:p w14:paraId="57A2E09E" w14:textId="77777777" w:rsidR="00C71B0E" w:rsidRDefault="00676C2A" w:rsidP="007E0BC0">
      <w:pPr>
        <w:pStyle w:val="Ttulo2"/>
        <w:jc w:val="both"/>
      </w:pPr>
      <w:r>
        <w:rPr>
          <w:rFonts w:ascii="Arial" w:eastAsia="Arial" w:hAnsi="Arial"/>
          <w:color w:val="000000"/>
          <w:sz w:val="24"/>
        </w:rPr>
        <w:t xml:space="preserve">18. </w:t>
      </w:r>
      <w:proofErr w:type="spellStart"/>
      <w:r>
        <w:rPr>
          <w:rFonts w:ascii="Arial" w:eastAsia="Arial" w:hAnsi="Arial"/>
          <w:color w:val="000000"/>
          <w:sz w:val="24"/>
        </w:rPr>
        <w:t>Responsabilidad</w:t>
      </w:r>
      <w:proofErr w:type="spellEnd"/>
      <w:r>
        <w:rPr>
          <w:rFonts w:ascii="Arial" w:eastAsia="Arial" w:hAnsi="Arial"/>
          <w:color w:val="000000"/>
          <w:sz w:val="24"/>
        </w:rPr>
        <w:t xml:space="preserve"> del </w:t>
      </w:r>
      <w:proofErr w:type="spellStart"/>
      <w:r>
        <w:rPr>
          <w:rFonts w:ascii="Arial" w:eastAsia="Arial" w:hAnsi="Arial"/>
          <w:color w:val="000000"/>
          <w:sz w:val="24"/>
        </w:rPr>
        <w:t>Contratista</w:t>
      </w:r>
      <w:proofErr w:type="spellEnd"/>
    </w:p>
    <w:p w14:paraId="1E8FF7A6" w14:textId="77777777" w:rsidR="00C71B0E" w:rsidRDefault="00676C2A" w:rsidP="007E0BC0">
      <w:pPr>
        <w:jc w:val="both"/>
      </w:pPr>
      <w:r>
        <w:t xml:space="preserve">El </w:t>
      </w:r>
      <w:proofErr w:type="spellStart"/>
      <w:r>
        <w:t>contratista</w:t>
      </w:r>
      <w:proofErr w:type="spellEnd"/>
      <w:r>
        <w:t xml:space="preserve"> </w:t>
      </w:r>
      <w:proofErr w:type="spellStart"/>
      <w:r>
        <w:t>será</w:t>
      </w:r>
      <w:proofErr w:type="spellEnd"/>
      <w:r>
        <w:t xml:space="preserve"> </w:t>
      </w:r>
      <w:proofErr w:type="spellStart"/>
      <w:r>
        <w:t>responsable</w:t>
      </w:r>
      <w:proofErr w:type="spellEnd"/>
      <w:r>
        <w:t xml:space="preserve"> de </w:t>
      </w:r>
      <w:proofErr w:type="spellStart"/>
      <w:r>
        <w:t>daños</w:t>
      </w:r>
      <w:proofErr w:type="spellEnd"/>
      <w:r>
        <w:t xml:space="preserve"> </w:t>
      </w:r>
      <w:proofErr w:type="spellStart"/>
      <w:r>
        <w:t>causados</w:t>
      </w:r>
      <w:proofErr w:type="spellEnd"/>
      <w:r>
        <w:t xml:space="preserve"> a </w:t>
      </w:r>
      <w:proofErr w:type="spellStart"/>
      <w:r>
        <w:t>bienes</w:t>
      </w:r>
      <w:proofErr w:type="spellEnd"/>
      <w:r>
        <w:t xml:space="preserve">, </w:t>
      </w:r>
      <w:proofErr w:type="spellStart"/>
      <w:r>
        <w:t>instalaciones</w:t>
      </w:r>
      <w:proofErr w:type="spellEnd"/>
      <w:r>
        <w:t xml:space="preserve"> o personas </w:t>
      </w:r>
      <w:proofErr w:type="spellStart"/>
      <w:r>
        <w:t>durante</w:t>
      </w:r>
      <w:proofErr w:type="spellEnd"/>
      <w:r>
        <w:t xml:space="preserve"> la </w:t>
      </w:r>
      <w:proofErr w:type="spellStart"/>
      <w:r>
        <w:t>ejecución</w:t>
      </w:r>
      <w:proofErr w:type="spellEnd"/>
      <w:r>
        <w:t xml:space="preserve"> del </w:t>
      </w:r>
      <w:proofErr w:type="spellStart"/>
      <w:r>
        <w:t>contrato</w:t>
      </w:r>
      <w:proofErr w:type="spellEnd"/>
      <w:r>
        <w:t>.</w:t>
      </w:r>
    </w:p>
    <w:p w14:paraId="141C6483" w14:textId="77777777" w:rsidR="00C71B0E" w:rsidRDefault="00676C2A" w:rsidP="007E0BC0">
      <w:pPr>
        <w:pStyle w:val="Ttulo2"/>
        <w:jc w:val="both"/>
      </w:pPr>
      <w:r>
        <w:rPr>
          <w:rFonts w:ascii="Arial" w:eastAsia="Arial" w:hAnsi="Arial"/>
          <w:color w:val="000000"/>
          <w:sz w:val="24"/>
        </w:rPr>
        <w:t xml:space="preserve">19. </w:t>
      </w:r>
      <w:proofErr w:type="spellStart"/>
      <w:r>
        <w:rPr>
          <w:rFonts w:ascii="Arial" w:eastAsia="Arial" w:hAnsi="Arial"/>
          <w:color w:val="000000"/>
          <w:sz w:val="24"/>
        </w:rPr>
        <w:t>Confidencialidad</w:t>
      </w:r>
      <w:proofErr w:type="spellEnd"/>
    </w:p>
    <w:p w14:paraId="2048BAD3" w14:textId="65F04FA4" w:rsidR="00C71B0E" w:rsidRDefault="00676C2A" w:rsidP="007E0BC0">
      <w:pPr>
        <w:jc w:val="both"/>
      </w:pPr>
      <w:r>
        <w:t xml:space="preserve">El </w:t>
      </w:r>
      <w:proofErr w:type="spellStart"/>
      <w:r>
        <w:t>contratista</w:t>
      </w:r>
      <w:proofErr w:type="spellEnd"/>
      <w:r>
        <w:t xml:space="preserve"> </w:t>
      </w:r>
      <w:proofErr w:type="spellStart"/>
      <w:r>
        <w:t>deberá</w:t>
      </w:r>
      <w:proofErr w:type="spellEnd"/>
      <w:r>
        <w:t xml:space="preserve"> </w:t>
      </w:r>
      <w:proofErr w:type="spellStart"/>
      <w:r>
        <w:t>mantener</w:t>
      </w:r>
      <w:proofErr w:type="spellEnd"/>
      <w:r>
        <w:t xml:space="preserve"> la </w:t>
      </w:r>
      <w:proofErr w:type="spellStart"/>
      <w:r>
        <w:t>confidencialidad</w:t>
      </w:r>
      <w:proofErr w:type="spellEnd"/>
      <w:r>
        <w:t xml:space="preserve"> de </w:t>
      </w:r>
      <w:proofErr w:type="spellStart"/>
      <w:r>
        <w:t>toda</w:t>
      </w:r>
      <w:proofErr w:type="spellEnd"/>
      <w:r>
        <w:t xml:space="preserve"> la </w:t>
      </w:r>
      <w:proofErr w:type="spellStart"/>
      <w:r>
        <w:t>información</w:t>
      </w:r>
      <w:proofErr w:type="spellEnd"/>
      <w:r>
        <w:t xml:space="preserve"> </w:t>
      </w:r>
      <w:proofErr w:type="spellStart"/>
      <w:r>
        <w:t>obtenida</w:t>
      </w:r>
      <w:proofErr w:type="spellEnd"/>
      <w:r>
        <w:t xml:space="preserve"> </w:t>
      </w:r>
      <w:proofErr w:type="spellStart"/>
      <w:r>
        <w:t>durante</w:t>
      </w:r>
      <w:proofErr w:type="spellEnd"/>
      <w:r>
        <w:t xml:space="preserve"> la </w:t>
      </w:r>
      <w:proofErr w:type="spellStart"/>
      <w:r>
        <w:t>ejecución</w:t>
      </w:r>
      <w:proofErr w:type="spellEnd"/>
      <w:r>
        <w:t xml:space="preserve"> del </w:t>
      </w:r>
      <w:proofErr w:type="spellStart"/>
      <w:r>
        <w:t>contrato</w:t>
      </w:r>
      <w:proofErr w:type="spellEnd"/>
      <w:r>
        <w:t>.</w:t>
      </w:r>
      <w:r w:rsidR="0027765D">
        <w:t xml:space="preserve"> El </w:t>
      </w:r>
      <w:proofErr w:type="spellStart"/>
      <w:r w:rsidR="0027765D">
        <w:t>adjudicatario</w:t>
      </w:r>
      <w:proofErr w:type="spellEnd"/>
      <w:r w:rsidR="0027765D">
        <w:t xml:space="preserve"> </w:t>
      </w:r>
      <w:proofErr w:type="spellStart"/>
      <w:r w:rsidR="0027765D">
        <w:t>será</w:t>
      </w:r>
      <w:proofErr w:type="spellEnd"/>
      <w:r w:rsidR="0027765D">
        <w:t xml:space="preserve"> responsible del </w:t>
      </w:r>
      <w:proofErr w:type="spellStart"/>
      <w:r w:rsidR="0027765D">
        <w:t>cumplimiento</w:t>
      </w:r>
      <w:proofErr w:type="spellEnd"/>
      <w:r w:rsidR="0027765D">
        <w:t xml:space="preserve"> de las </w:t>
      </w:r>
      <w:proofErr w:type="spellStart"/>
      <w:r w:rsidR="0027765D">
        <w:t>obligaciones</w:t>
      </w:r>
      <w:proofErr w:type="spellEnd"/>
      <w:r w:rsidR="0027765D">
        <w:t xml:space="preserve"> de </w:t>
      </w:r>
      <w:proofErr w:type="spellStart"/>
      <w:r w:rsidR="0027765D">
        <w:t>confidencialidad</w:t>
      </w:r>
      <w:proofErr w:type="spellEnd"/>
      <w:r w:rsidR="0027765D">
        <w:t xml:space="preserve"> del personal a </w:t>
      </w:r>
      <w:proofErr w:type="spellStart"/>
      <w:r w:rsidR="0027765D">
        <w:t>su</w:t>
      </w:r>
      <w:proofErr w:type="spellEnd"/>
      <w:r w:rsidR="0027765D">
        <w:t xml:space="preserve"> </w:t>
      </w:r>
      <w:proofErr w:type="spellStart"/>
      <w:r w:rsidR="0027765D">
        <w:t>servicio</w:t>
      </w:r>
      <w:proofErr w:type="spellEnd"/>
      <w:r w:rsidR="0027765D">
        <w:t xml:space="preserve"> y </w:t>
      </w:r>
      <w:proofErr w:type="spellStart"/>
      <w:r w:rsidR="0027765D">
        <w:t>cua</w:t>
      </w:r>
      <w:r w:rsidR="00C42371">
        <w:t>lesquiera</w:t>
      </w:r>
      <w:proofErr w:type="spellEnd"/>
      <w:r w:rsidR="00C42371">
        <w:t xml:space="preserve"> personas.</w:t>
      </w:r>
    </w:p>
    <w:p w14:paraId="21340433" w14:textId="77777777" w:rsidR="00C71B0E" w:rsidRDefault="00676C2A" w:rsidP="007E0BC0">
      <w:pPr>
        <w:pStyle w:val="Ttulo2"/>
        <w:jc w:val="both"/>
      </w:pPr>
      <w:r>
        <w:rPr>
          <w:rFonts w:ascii="Arial" w:eastAsia="Arial" w:hAnsi="Arial"/>
          <w:color w:val="000000"/>
          <w:sz w:val="24"/>
        </w:rPr>
        <w:t xml:space="preserve">20. </w:t>
      </w:r>
      <w:proofErr w:type="spellStart"/>
      <w:r>
        <w:rPr>
          <w:rFonts w:ascii="Arial" w:eastAsia="Arial" w:hAnsi="Arial"/>
          <w:color w:val="000000"/>
          <w:sz w:val="24"/>
        </w:rPr>
        <w:t>Protección</w:t>
      </w:r>
      <w:proofErr w:type="spellEnd"/>
      <w:r>
        <w:rPr>
          <w:rFonts w:ascii="Arial" w:eastAsia="Arial" w:hAnsi="Arial"/>
          <w:color w:val="000000"/>
          <w:sz w:val="24"/>
        </w:rPr>
        <w:t xml:space="preserve"> de Datos</w:t>
      </w:r>
    </w:p>
    <w:p w14:paraId="6391E04F" w14:textId="77777777" w:rsidR="00C71B0E" w:rsidRDefault="00676C2A" w:rsidP="007E0BC0">
      <w:pPr>
        <w:jc w:val="both"/>
      </w:pPr>
      <w:r>
        <w:t xml:space="preserve">El </w:t>
      </w:r>
      <w:proofErr w:type="spellStart"/>
      <w:r>
        <w:t>contratista</w:t>
      </w:r>
      <w:proofErr w:type="spellEnd"/>
      <w:r>
        <w:t xml:space="preserve"> </w:t>
      </w:r>
      <w:proofErr w:type="spellStart"/>
      <w:r>
        <w:t>actuará</w:t>
      </w:r>
      <w:proofErr w:type="spellEnd"/>
      <w:r>
        <w:t xml:space="preserve"> </w:t>
      </w:r>
      <w:proofErr w:type="spellStart"/>
      <w:r>
        <w:t>como</w:t>
      </w:r>
      <w:proofErr w:type="spellEnd"/>
      <w:r>
        <w:t xml:space="preserve"> </w:t>
      </w:r>
      <w:proofErr w:type="spellStart"/>
      <w:r>
        <w:t>encargado</w:t>
      </w:r>
      <w:proofErr w:type="spellEnd"/>
      <w:r>
        <w:t xml:space="preserve"> del </w:t>
      </w:r>
      <w:proofErr w:type="spellStart"/>
      <w:r>
        <w:t>tratamiento</w:t>
      </w:r>
      <w:proofErr w:type="spellEnd"/>
      <w:r>
        <w:t xml:space="preserve"> </w:t>
      </w:r>
      <w:proofErr w:type="spellStart"/>
      <w:r>
        <w:t>según</w:t>
      </w:r>
      <w:proofErr w:type="spellEnd"/>
      <w:r>
        <w:t xml:space="preserve"> la </w:t>
      </w:r>
      <w:proofErr w:type="spellStart"/>
      <w:r>
        <w:t>normativa</w:t>
      </w:r>
      <w:proofErr w:type="spellEnd"/>
      <w:r>
        <w:t xml:space="preserve"> </w:t>
      </w:r>
      <w:proofErr w:type="spellStart"/>
      <w:r>
        <w:t>vigente</w:t>
      </w:r>
      <w:proofErr w:type="spellEnd"/>
      <w:r>
        <w:t xml:space="preserve"> </w:t>
      </w:r>
      <w:proofErr w:type="spellStart"/>
      <w:r>
        <w:t>en</w:t>
      </w:r>
      <w:proofErr w:type="spellEnd"/>
      <w:r>
        <w:t xml:space="preserve"> </w:t>
      </w:r>
      <w:proofErr w:type="spellStart"/>
      <w:r>
        <w:t>protección</w:t>
      </w:r>
      <w:proofErr w:type="spellEnd"/>
      <w:r>
        <w:t xml:space="preserve"> de </w:t>
      </w:r>
      <w:proofErr w:type="spellStart"/>
      <w:r>
        <w:t>datos</w:t>
      </w:r>
      <w:proofErr w:type="spellEnd"/>
      <w:r>
        <w:t>.</w:t>
      </w:r>
    </w:p>
    <w:p w14:paraId="6E5710FC" w14:textId="77777777" w:rsidR="00C71B0E" w:rsidRDefault="00676C2A" w:rsidP="007E0BC0">
      <w:pPr>
        <w:pStyle w:val="Ttulo2"/>
        <w:jc w:val="both"/>
      </w:pPr>
      <w:r>
        <w:rPr>
          <w:rFonts w:ascii="Arial" w:eastAsia="Arial" w:hAnsi="Arial"/>
          <w:color w:val="000000"/>
          <w:sz w:val="24"/>
        </w:rPr>
        <w:t xml:space="preserve">21. </w:t>
      </w:r>
      <w:proofErr w:type="spellStart"/>
      <w:r>
        <w:rPr>
          <w:rFonts w:ascii="Arial" w:eastAsia="Arial" w:hAnsi="Arial"/>
          <w:color w:val="000000"/>
          <w:sz w:val="24"/>
        </w:rPr>
        <w:t>Causas</w:t>
      </w:r>
      <w:proofErr w:type="spellEnd"/>
      <w:r>
        <w:rPr>
          <w:rFonts w:ascii="Arial" w:eastAsia="Arial" w:hAnsi="Arial"/>
          <w:color w:val="000000"/>
          <w:sz w:val="24"/>
        </w:rPr>
        <w:t xml:space="preserve"> de </w:t>
      </w:r>
      <w:proofErr w:type="spellStart"/>
      <w:r>
        <w:rPr>
          <w:rFonts w:ascii="Arial" w:eastAsia="Arial" w:hAnsi="Arial"/>
          <w:color w:val="000000"/>
          <w:sz w:val="24"/>
        </w:rPr>
        <w:t>Resolución</w:t>
      </w:r>
      <w:proofErr w:type="spellEnd"/>
    </w:p>
    <w:p w14:paraId="1D338F08" w14:textId="4665EB84" w:rsidR="00C71B0E" w:rsidRDefault="00676C2A" w:rsidP="007E0BC0">
      <w:pPr>
        <w:jc w:val="both"/>
      </w:pPr>
      <w:r>
        <w:t xml:space="preserve">Son </w:t>
      </w:r>
      <w:proofErr w:type="spellStart"/>
      <w:r>
        <w:t>causas</w:t>
      </w:r>
      <w:proofErr w:type="spellEnd"/>
      <w:r>
        <w:t xml:space="preserve"> de </w:t>
      </w:r>
      <w:proofErr w:type="spellStart"/>
      <w:r>
        <w:t>resolución</w:t>
      </w:r>
      <w:proofErr w:type="spellEnd"/>
      <w:r w:rsidR="00E37047">
        <w:t xml:space="preserve">, entre </w:t>
      </w:r>
      <w:proofErr w:type="spellStart"/>
      <w:proofErr w:type="gramStart"/>
      <w:r w:rsidR="00E37047">
        <w:t>otras</w:t>
      </w:r>
      <w:proofErr w:type="spellEnd"/>
      <w:r w:rsidR="00E37047">
        <w:t>,</w:t>
      </w:r>
      <w:r>
        <w:t>:</w:t>
      </w:r>
      <w:proofErr w:type="gramEnd"/>
      <w:r>
        <w:t xml:space="preserve"> </w:t>
      </w:r>
      <w:proofErr w:type="spellStart"/>
      <w:r>
        <w:t>incumplimiento</w:t>
      </w:r>
      <w:proofErr w:type="spellEnd"/>
      <w:r>
        <w:t xml:space="preserve"> grave, </w:t>
      </w:r>
      <w:proofErr w:type="spellStart"/>
      <w:r>
        <w:t>falta</w:t>
      </w:r>
      <w:proofErr w:type="spellEnd"/>
      <w:r>
        <w:t xml:space="preserve"> de </w:t>
      </w:r>
      <w:proofErr w:type="spellStart"/>
      <w:r>
        <w:t>subrogación</w:t>
      </w:r>
      <w:proofErr w:type="spellEnd"/>
      <w:r>
        <w:t xml:space="preserve">, no </w:t>
      </w:r>
      <w:proofErr w:type="spellStart"/>
      <w:r>
        <w:t>constitución</w:t>
      </w:r>
      <w:proofErr w:type="spellEnd"/>
      <w:r>
        <w:t xml:space="preserve"> de </w:t>
      </w:r>
      <w:proofErr w:type="spellStart"/>
      <w:r>
        <w:t>garantía</w:t>
      </w:r>
      <w:proofErr w:type="spellEnd"/>
      <w:r>
        <w:t xml:space="preserve">, </w:t>
      </w:r>
      <w:proofErr w:type="spellStart"/>
      <w:r>
        <w:t>incumplimiento</w:t>
      </w:r>
      <w:proofErr w:type="spellEnd"/>
      <w:r>
        <w:t xml:space="preserve"> del PPT o </w:t>
      </w:r>
      <w:proofErr w:type="spellStart"/>
      <w:r>
        <w:t>abandono</w:t>
      </w:r>
      <w:proofErr w:type="spellEnd"/>
      <w:r>
        <w:t xml:space="preserve"> del </w:t>
      </w:r>
      <w:proofErr w:type="spellStart"/>
      <w:r>
        <w:t>servicio</w:t>
      </w:r>
      <w:proofErr w:type="spellEnd"/>
      <w:r>
        <w:t>.</w:t>
      </w:r>
    </w:p>
    <w:p w14:paraId="5E02E691" w14:textId="77777777" w:rsidR="00C71B0E" w:rsidRDefault="00676C2A" w:rsidP="007E0BC0">
      <w:pPr>
        <w:pStyle w:val="Ttulo2"/>
        <w:jc w:val="both"/>
      </w:pPr>
      <w:r>
        <w:rPr>
          <w:rFonts w:ascii="Arial" w:eastAsia="Arial" w:hAnsi="Arial"/>
          <w:color w:val="000000"/>
          <w:sz w:val="24"/>
        </w:rPr>
        <w:t xml:space="preserve">22. </w:t>
      </w:r>
      <w:proofErr w:type="spellStart"/>
      <w:r>
        <w:rPr>
          <w:rFonts w:ascii="Arial" w:eastAsia="Arial" w:hAnsi="Arial"/>
          <w:color w:val="000000"/>
          <w:sz w:val="24"/>
        </w:rPr>
        <w:t>Efectos</w:t>
      </w:r>
      <w:proofErr w:type="spellEnd"/>
      <w:r>
        <w:rPr>
          <w:rFonts w:ascii="Arial" w:eastAsia="Arial" w:hAnsi="Arial"/>
          <w:color w:val="000000"/>
          <w:sz w:val="24"/>
        </w:rPr>
        <w:t xml:space="preserve"> de la </w:t>
      </w:r>
      <w:proofErr w:type="spellStart"/>
      <w:r>
        <w:rPr>
          <w:rFonts w:ascii="Arial" w:eastAsia="Arial" w:hAnsi="Arial"/>
          <w:color w:val="000000"/>
          <w:sz w:val="24"/>
        </w:rPr>
        <w:t>Resolución</w:t>
      </w:r>
      <w:proofErr w:type="spellEnd"/>
    </w:p>
    <w:p w14:paraId="2B8332C8" w14:textId="230E3125" w:rsidR="00775C8D" w:rsidRDefault="00280BEB" w:rsidP="007E0BC0">
      <w:pPr>
        <w:jc w:val="both"/>
      </w:pPr>
      <w:r>
        <w:t xml:space="preserve">Si el </w:t>
      </w:r>
      <w:proofErr w:type="spellStart"/>
      <w:r>
        <w:t>adjudicatario</w:t>
      </w:r>
      <w:proofErr w:type="spellEnd"/>
      <w:r>
        <w:t xml:space="preserve"> </w:t>
      </w:r>
      <w:proofErr w:type="spellStart"/>
      <w:r>
        <w:t>incurriera</w:t>
      </w:r>
      <w:proofErr w:type="spellEnd"/>
      <w:r>
        <w:t xml:space="preserve"> </w:t>
      </w:r>
      <w:proofErr w:type="spellStart"/>
      <w:r>
        <w:t>en</w:t>
      </w:r>
      <w:proofErr w:type="spellEnd"/>
      <w:r>
        <w:t xml:space="preserve"> un </w:t>
      </w:r>
      <w:proofErr w:type="spellStart"/>
      <w:r>
        <w:t>incumplimiento</w:t>
      </w:r>
      <w:proofErr w:type="spellEnd"/>
      <w:r>
        <w:t xml:space="preserve"> grave de sus </w:t>
      </w:r>
      <w:proofErr w:type="spellStart"/>
      <w:r>
        <w:t>obligaciones</w:t>
      </w:r>
      <w:proofErr w:type="spellEnd"/>
      <w:r>
        <w:t xml:space="preserve">, </w:t>
      </w:r>
      <w:r w:rsidR="00F938D7">
        <w:t xml:space="preserve">la </w:t>
      </w:r>
      <w:proofErr w:type="spellStart"/>
      <w:r w:rsidR="00F938D7">
        <w:t>cámara</w:t>
      </w:r>
      <w:proofErr w:type="spellEnd"/>
      <w:r w:rsidR="00F938D7">
        <w:t xml:space="preserve"> </w:t>
      </w:r>
      <w:proofErr w:type="spellStart"/>
      <w:r w:rsidR="00156AA5">
        <w:t>tendrá</w:t>
      </w:r>
      <w:proofErr w:type="spellEnd"/>
      <w:r w:rsidR="00156AA5">
        <w:t xml:space="preserve"> derecho a </w:t>
      </w:r>
      <w:proofErr w:type="spellStart"/>
      <w:r w:rsidR="00156AA5">
        <w:t>percibir</w:t>
      </w:r>
      <w:proofErr w:type="spellEnd"/>
      <w:r w:rsidR="00156AA5">
        <w:t xml:space="preserve"> </w:t>
      </w:r>
      <w:proofErr w:type="spellStart"/>
      <w:r w:rsidR="00156AA5">
        <w:t>una</w:t>
      </w:r>
      <w:proofErr w:type="spellEnd"/>
      <w:r w:rsidR="00156AA5">
        <w:t xml:space="preserve"> </w:t>
      </w:r>
      <w:proofErr w:type="spellStart"/>
      <w:r w:rsidR="00156AA5">
        <w:t>cantidad</w:t>
      </w:r>
      <w:proofErr w:type="spellEnd"/>
      <w:r w:rsidR="00156AA5">
        <w:t xml:space="preserve"> </w:t>
      </w:r>
      <w:proofErr w:type="spellStart"/>
      <w:r w:rsidR="00156AA5">
        <w:t>equivalente</w:t>
      </w:r>
      <w:proofErr w:type="spellEnd"/>
      <w:r w:rsidR="00156AA5">
        <w:t xml:space="preserve"> al 3% del </w:t>
      </w:r>
      <w:proofErr w:type="spellStart"/>
      <w:r w:rsidR="00156AA5">
        <w:t>importe</w:t>
      </w:r>
      <w:proofErr w:type="spellEnd"/>
      <w:r w:rsidR="00156AA5">
        <w:t xml:space="preserve"> e </w:t>
      </w:r>
      <w:proofErr w:type="spellStart"/>
      <w:r w:rsidR="00156AA5">
        <w:t>adjudicación</w:t>
      </w:r>
      <w:proofErr w:type="spellEnd"/>
      <w:r w:rsidR="00156AA5">
        <w:t xml:space="preserve"> del </w:t>
      </w:r>
      <w:proofErr w:type="spellStart"/>
      <w:r w:rsidR="00156AA5">
        <w:t>contrato</w:t>
      </w:r>
      <w:proofErr w:type="spellEnd"/>
      <w:r w:rsidR="00156AA5">
        <w:t xml:space="preserve">. </w:t>
      </w:r>
      <w:r w:rsidR="00775C8D">
        <w:t xml:space="preserve">En </w:t>
      </w:r>
      <w:proofErr w:type="spellStart"/>
      <w:r w:rsidR="00775C8D">
        <w:t>ningún</w:t>
      </w:r>
      <w:proofErr w:type="spellEnd"/>
      <w:r w:rsidR="00775C8D">
        <w:t xml:space="preserve"> </w:t>
      </w:r>
      <w:proofErr w:type="spellStart"/>
      <w:r w:rsidR="00775C8D">
        <w:t>caso</w:t>
      </w:r>
      <w:proofErr w:type="spellEnd"/>
      <w:r w:rsidR="00775C8D">
        <w:t xml:space="preserve">, el </w:t>
      </w:r>
      <w:proofErr w:type="spellStart"/>
      <w:r w:rsidR="00775C8D">
        <w:t>cumplimiento</w:t>
      </w:r>
      <w:proofErr w:type="spellEnd"/>
      <w:r w:rsidR="00775C8D">
        <w:t xml:space="preserve"> de la </w:t>
      </w:r>
      <w:proofErr w:type="spellStart"/>
      <w:r w:rsidR="00775C8D">
        <w:t>pensa</w:t>
      </w:r>
      <w:proofErr w:type="spellEnd"/>
      <w:r w:rsidR="00775C8D">
        <w:t xml:space="preserve"> </w:t>
      </w:r>
      <w:proofErr w:type="spellStart"/>
      <w:r w:rsidR="00775C8D">
        <w:t>será</w:t>
      </w:r>
      <w:proofErr w:type="spellEnd"/>
      <w:r w:rsidR="00775C8D">
        <w:t xml:space="preserve"> </w:t>
      </w:r>
      <w:proofErr w:type="spellStart"/>
      <w:r w:rsidR="00775C8D">
        <w:t>sustitutivo</w:t>
      </w:r>
      <w:proofErr w:type="spellEnd"/>
      <w:r w:rsidR="00775C8D">
        <w:t xml:space="preserve"> de la </w:t>
      </w:r>
      <w:proofErr w:type="spellStart"/>
      <w:r w:rsidR="00775C8D">
        <w:t>obligación</w:t>
      </w:r>
      <w:proofErr w:type="spellEnd"/>
      <w:r w:rsidR="00775C8D">
        <w:t xml:space="preserve"> </w:t>
      </w:r>
      <w:r w:rsidR="00A13A2C">
        <w:t xml:space="preserve">del </w:t>
      </w:r>
      <w:proofErr w:type="spellStart"/>
      <w:r w:rsidR="00A13A2C">
        <w:t>adjudicatario</w:t>
      </w:r>
      <w:proofErr w:type="spellEnd"/>
      <w:r w:rsidR="00A13A2C">
        <w:t xml:space="preserve"> de </w:t>
      </w:r>
      <w:proofErr w:type="spellStart"/>
      <w:r w:rsidR="00A13A2C">
        <w:t>resarcir</w:t>
      </w:r>
      <w:proofErr w:type="spellEnd"/>
      <w:r w:rsidR="00A13A2C">
        <w:t xml:space="preserve"> a la Cámara de </w:t>
      </w:r>
      <w:proofErr w:type="spellStart"/>
      <w:r w:rsidR="00A13A2C">
        <w:t>todos</w:t>
      </w:r>
      <w:proofErr w:type="spellEnd"/>
      <w:r w:rsidR="00A13A2C">
        <w:t xml:space="preserve"> </w:t>
      </w:r>
      <w:proofErr w:type="spellStart"/>
      <w:r w:rsidR="00A13A2C">
        <w:t>los</w:t>
      </w:r>
      <w:proofErr w:type="spellEnd"/>
      <w:r w:rsidR="00A13A2C">
        <w:t xml:space="preserve"> </w:t>
      </w:r>
      <w:proofErr w:type="spellStart"/>
      <w:r w:rsidR="00A13A2C">
        <w:t>daños</w:t>
      </w:r>
      <w:proofErr w:type="spellEnd"/>
      <w:r w:rsidR="00A13A2C">
        <w:t xml:space="preserve"> y </w:t>
      </w:r>
      <w:proofErr w:type="spellStart"/>
      <w:r w:rsidR="00A13A2C">
        <w:t>perjui</w:t>
      </w:r>
      <w:r w:rsidR="000E2E4C">
        <w:t>cios</w:t>
      </w:r>
      <w:proofErr w:type="spellEnd"/>
      <w:r w:rsidR="000E2E4C">
        <w:t xml:space="preserve"> </w:t>
      </w:r>
      <w:proofErr w:type="spellStart"/>
      <w:r w:rsidR="000E2E4C">
        <w:t>que</w:t>
      </w:r>
      <w:proofErr w:type="spellEnd"/>
      <w:r w:rsidR="000E2E4C">
        <w:t xml:space="preserve"> le </w:t>
      </w:r>
      <w:proofErr w:type="spellStart"/>
      <w:r w:rsidR="000E2E4C">
        <w:t>hubieran</w:t>
      </w:r>
      <w:proofErr w:type="spellEnd"/>
      <w:r w:rsidR="000E2E4C">
        <w:t xml:space="preserve"> </w:t>
      </w:r>
      <w:proofErr w:type="spellStart"/>
      <w:r w:rsidR="000E2E4C">
        <w:t>sido</w:t>
      </w:r>
      <w:proofErr w:type="spellEnd"/>
      <w:r w:rsidR="000E2E4C">
        <w:t xml:space="preserve"> </w:t>
      </w:r>
      <w:proofErr w:type="spellStart"/>
      <w:r w:rsidR="000E2E4C">
        <w:t>causados</w:t>
      </w:r>
      <w:proofErr w:type="spellEnd"/>
      <w:r w:rsidR="000E2E4C">
        <w:t xml:space="preserve"> </w:t>
      </w:r>
      <w:proofErr w:type="spellStart"/>
      <w:r w:rsidR="000E2E4C">
        <w:t>por</w:t>
      </w:r>
      <w:proofErr w:type="spellEnd"/>
      <w:r w:rsidR="000E2E4C">
        <w:t xml:space="preserve"> </w:t>
      </w:r>
      <w:proofErr w:type="spellStart"/>
      <w:r w:rsidR="000E2E4C">
        <w:t>su</w:t>
      </w:r>
      <w:proofErr w:type="spellEnd"/>
      <w:r w:rsidR="000E2E4C">
        <w:t xml:space="preserve"> </w:t>
      </w:r>
      <w:proofErr w:type="spellStart"/>
      <w:r w:rsidR="000E2E4C">
        <w:t>incumplimiento</w:t>
      </w:r>
      <w:proofErr w:type="spellEnd"/>
      <w:r w:rsidR="000E2E4C">
        <w:t>.</w:t>
      </w:r>
    </w:p>
    <w:p w14:paraId="2B156194" w14:textId="77777777" w:rsidR="00C71B0E" w:rsidRDefault="00676C2A" w:rsidP="007E0BC0">
      <w:pPr>
        <w:pStyle w:val="Ttulo2"/>
        <w:jc w:val="both"/>
      </w:pPr>
      <w:r>
        <w:rPr>
          <w:rFonts w:ascii="Arial" w:eastAsia="Arial" w:hAnsi="Arial"/>
          <w:color w:val="000000"/>
          <w:sz w:val="24"/>
        </w:rPr>
        <w:lastRenderedPageBreak/>
        <w:t xml:space="preserve">23. </w:t>
      </w:r>
      <w:proofErr w:type="spellStart"/>
      <w:r>
        <w:rPr>
          <w:rFonts w:ascii="Arial" w:eastAsia="Arial" w:hAnsi="Arial"/>
          <w:color w:val="000000"/>
          <w:sz w:val="24"/>
        </w:rPr>
        <w:t>Jurisdicción</w:t>
      </w:r>
      <w:proofErr w:type="spellEnd"/>
      <w:r>
        <w:rPr>
          <w:rFonts w:ascii="Arial" w:eastAsia="Arial" w:hAnsi="Arial"/>
          <w:color w:val="000000"/>
          <w:sz w:val="24"/>
        </w:rPr>
        <w:t xml:space="preserve"> </w:t>
      </w:r>
      <w:proofErr w:type="spellStart"/>
      <w:r>
        <w:rPr>
          <w:rFonts w:ascii="Arial" w:eastAsia="Arial" w:hAnsi="Arial"/>
          <w:color w:val="000000"/>
          <w:sz w:val="24"/>
        </w:rPr>
        <w:t>Competente</w:t>
      </w:r>
      <w:proofErr w:type="spellEnd"/>
    </w:p>
    <w:p w14:paraId="6E4D2E33" w14:textId="77777777" w:rsidR="00C71B0E" w:rsidRDefault="00676C2A" w:rsidP="007E0BC0">
      <w:pPr>
        <w:jc w:val="both"/>
      </w:pPr>
      <w:r>
        <w:t xml:space="preserve">Las partes se </w:t>
      </w:r>
      <w:proofErr w:type="spellStart"/>
      <w:r>
        <w:t>someten</w:t>
      </w:r>
      <w:proofErr w:type="spellEnd"/>
      <w:r>
        <w:t xml:space="preserve"> a </w:t>
      </w:r>
      <w:proofErr w:type="spellStart"/>
      <w:r>
        <w:t>los</w:t>
      </w:r>
      <w:proofErr w:type="spellEnd"/>
      <w:r>
        <w:t xml:space="preserve"> </w:t>
      </w:r>
      <w:proofErr w:type="spellStart"/>
      <w:r>
        <w:t>Juzgados</w:t>
      </w:r>
      <w:proofErr w:type="spellEnd"/>
      <w:r>
        <w:t xml:space="preserve"> y </w:t>
      </w:r>
      <w:proofErr w:type="spellStart"/>
      <w:r>
        <w:t>Tribunales</w:t>
      </w:r>
      <w:proofErr w:type="spellEnd"/>
      <w:r>
        <w:t xml:space="preserve"> de Alcoy para la </w:t>
      </w:r>
      <w:proofErr w:type="spellStart"/>
      <w:r>
        <w:t>resolución</w:t>
      </w:r>
      <w:proofErr w:type="spellEnd"/>
      <w:r>
        <w:t xml:space="preserve"> de </w:t>
      </w:r>
      <w:proofErr w:type="spellStart"/>
      <w:r>
        <w:t>controversias</w:t>
      </w:r>
      <w:proofErr w:type="spellEnd"/>
      <w:r>
        <w:t>.</w:t>
      </w:r>
    </w:p>
    <w:p w14:paraId="21F246A7" w14:textId="77777777" w:rsidR="00C71B0E" w:rsidRDefault="00676C2A" w:rsidP="007E0BC0">
      <w:pPr>
        <w:jc w:val="both"/>
      </w:pPr>
      <w:r>
        <w:br w:type="page"/>
      </w:r>
    </w:p>
    <w:p w14:paraId="668D2C56" w14:textId="77777777" w:rsidR="00C71B0E" w:rsidRDefault="00676C2A" w:rsidP="007E0BC0">
      <w:pPr>
        <w:pStyle w:val="Ttulo1"/>
        <w:jc w:val="both"/>
      </w:pPr>
      <w:r>
        <w:rPr>
          <w:rFonts w:ascii="Arial" w:eastAsia="Arial" w:hAnsi="Arial"/>
          <w:color w:val="000000"/>
          <w:sz w:val="24"/>
        </w:rPr>
        <w:lastRenderedPageBreak/>
        <w:t>ANEXOS</w:t>
      </w:r>
    </w:p>
    <w:p w14:paraId="59C65700" w14:textId="660B0722" w:rsidR="007115FC" w:rsidRDefault="00676C2A" w:rsidP="00A97D84">
      <w:pPr>
        <w:pStyle w:val="Ttulo2"/>
        <w:jc w:val="center"/>
        <w:rPr>
          <w:rFonts w:ascii="Arial" w:eastAsia="Arial" w:hAnsi="Arial"/>
          <w:color w:val="000000"/>
          <w:sz w:val="24"/>
        </w:rPr>
      </w:pPr>
      <w:r>
        <w:rPr>
          <w:rFonts w:ascii="Arial" w:eastAsia="Arial" w:hAnsi="Arial"/>
          <w:color w:val="000000"/>
          <w:sz w:val="24"/>
        </w:rPr>
        <w:t xml:space="preserve">ANEXO I </w:t>
      </w:r>
    </w:p>
    <w:p w14:paraId="6C2854B6" w14:textId="469BE773" w:rsidR="00A97D84" w:rsidRDefault="007115FC" w:rsidP="00A97D84">
      <w:pPr>
        <w:jc w:val="center"/>
      </w:pPr>
      <w:r w:rsidRPr="007115FC">
        <w:t>MODELO DE PRESENTACIÓN DE PROPOSICIÓN</w:t>
      </w:r>
    </w:p>
    <w:p w14:paraId="4DD2BFE2" w14:textId="77777777" w:rsidR="00A97D84" w:rsidRDefault="00A97D84" w:rsidP="007E0BC0">
      <w:pPr>
        <w:jc w:val="both"/>
      </w:pPr>
    </w:p>
    <w:p w14:paraId="1BC30D41" w14:textId="77777777" w:rsidR="00A97D84" w:rsidRDefault="00A97D84" w:rsidP="007E0BC0">
      <w:pPr>
        <w:jc w:val="both"/>
      </w:pPr>
    </w:p>
    <w:p w14:paraId="51506C8C" w14:textId="77777777" w:rsidR="003A2136" w:rsidRDefault="007115FC" w:rsidP="007E0BC0">
      <w:pPr>
        <w:jc w:val="both"/>
      </w:pPr>
      <w:r w:rsidRPr="007115FC">
        <w:t>Don/</w:t>
      </w:r>
      <w:proofErr w:type="spellStart"/>
      <w:r w:rsidRPr="007115FC">
        <w:t>Dña</w:t>
      </w:r>
      <w:proofErr w:type="spellEnd"/>
      <w:r w:rsidRPr="007115FC">
        <w:t xml:space="preserve"> ....................................., con D.N.I. </w:t>
      </w:r>
      <w:proofErr w:type="spellStart"/>
      <w:r w:rsidRPr="007115FC">
        <w:t>núm</w:t>
      </w:r>
      <w:proofErr w:type="spellEnd"/>
      <w:r w:rsidRPr="007115FC">
        <w:t xml:space="preserve">. ........, mayor de </w:t>
      </w:r>
      <w:proofErr w:type="spellStart"/>
      <w:r w:rsidRPr="007115FC">
        <w:t>edad</w:t>
      </w:r>
      <w:proofErr w:type="spellEnd"/>
      <w:r w:rsidRPr="007115FC">
        <w:t xml:space="preserve">, </w:t>
      </w:r>
      <w:proofErr w:type="spellStart"/>
      <w:r w:rsidRPr="007115FC">
        <w:t>en</w:t>
      </w:r>
      <w:proofErr w:type="spellEnd"/>
      <w:r w:rsidRPr="007115FC">
        <w:t xml:space="preserve"> </w:t>
      </w:r>
      <w:proofErr w:type="spellStart"/>
      <w:r w:rsidRPr="007115FC">
        <w:t>nombre</w:t>
      </w:r>
      <w:proofErr w:type="spellEnd"/>
      <w:r w:rsidRPr="007115FC">
        <w:t xml:space="preserve"> y </w:t>
      </w:r>
      <w:proofErr w:type="spellStart"/>
      <w:r w:rsidRPr="007115FC">
        <w:t>representación</w:t>
      </w:r>
      <w:proofErr w:type="spellEnd"/>
      <w:r w:rsidRPr="007115FC">
        <w:t xml:space="preserve"> de …………………………</w:t>
      </w:r>
      <w:proofErr w:type="gramStart"/>
      <w:r w:rsidRPr="007115FC">
        <w:t>….con</w:t>
      </w:r>
      <w:proofErr w:type="gramEnd"/>
      <w:r w:rsidRPr="007115FC">
        <w:t xml:space="preserve"> C.I.F </w:t>
      </w:r>
      <w:proofErr w:type="spellStart"/>
      <w:r w:rsidRPr="007115FC">
        <w:t>núm</w:t>
      </w:r>
      <w:proofErr w:type="spellEnd"/>
      <w:r w:rsidRPr="007115FC">
        <w:t>………</w:t>
      </w:r>
      <w:proofErr w:type="gramStart"/>
      <w:r w:rsidRPr="007115FC">
        <w:t>…..</w:t>
      </w:r>
      <w:proofErr w:type="gramEnd"/>
      <w:r w:rsidRPr="007115FC">
        <w:t xml:space="preserve">y </w:t>
      </w:r>
      <w:proofErr w:type="spellStart"/>
      <w:r w:rsidRPr="007115FC">
        <w:t>domicilio</w:t>
      </w:r>
      <w:proofErr w:type="spellEnd"/>
      <w:r w:rsidRPr="007115FC">
        <w:t xml:space="preserve"> </w:t>
      </w:r>
      <w:proofErr w:type="spellStart"/>
      <w:r w:rsidRPr="007115FC">
        <w:t>en</w:t>
      </w:r>
      <w:proofErr w:type="spellEnd"/>
      <w:r w:rsidRPr="007115FC">
        <w:t xml:space="preserve"> ………………………………………………, </w:t>
      </w:r>
      <w:proofErr w:type="spellStart"/>
      <w:r w:rsidRPr="007115FC">
        <w:t>en</w:t>
      </w:r>
      <w:proofErr w:type="spellEnd"/>
      <w:r w:rsidRPr="007115FC">
        <w:t xml:space="preserve"> </w:t>
      </w:r>
      <w:proofErr w:type="spellStart"/>
      <w:r w:rsidRPr="007115FC">
        <w:t>su</w:t>
      </w:r>
      <w:proofErr w:type="spellEnd"/>
      <w:r w:rsidRPr="007115FC">
        <w:t xml:space="preserve"> </w:t>
      </w:r>
      <w:proofErr w:type="spellStart"/>
      <w:r w:rsidRPr="007115FC">
        <w:t>calidad</w:t>
      </w:r>
      <w:proofErr w:type="spellEnd"/>
      <w:r w:rsidRPr="007115FC">
        <w:t xml:space="preserve"> de……………………………….,  </w:t>
      </w:r>
    </w:p>
    <w:p w14:paraId="434BEF1B" w14:textId="77777777" w:rsidR="0049007C" w:rsidRDefault="007115FC" w:rsidP="0049007C">
      <w:pPr>
        <w:jc w:val="both"/>
      </w:pPr>
      <w:r w:rsidRPr="007115FC">
        <w:t xml:space="preserve">I.- </w:t>
      </w:r>
      <w:proofErr w:type="spellStart"/>
      <w:r w:rsidRPr="007115FC">
        <w:t>Declara</w:t>
      </w:r>
      <w:proofErr w:type="spellEnd"/>
      <w:r w:rsidRPr="007115FC">
        <w:t xml:space="preserve"> </w:t>
      </w:r>
      <w:proofErr w:type="spellStart"/>
      <w:r w:rsidRPr="007115FC">
        <w:t>que</w:t>
      </w:r>
      <w:proofErr w:type="spellEnd"/>
      <w:r w:rsidRPr="007115FC">
        <w:t xml:space="preserve"> es </w:t>
      </w:r>
      <w:proofErr w:type="spellStart"/>
      <w:r w:rsidRPr="007115FC">
        <w:t>conocedor</w:t>
      </w:r>
      <w:proofErr w:type="spellEnd"/>
      <w:r w:rsidRPr="007115FC">
        <w:t xml:space="preserve">/a de </w:t>
      </w:r>
      <w:proofErr w:type="spellStart"/>
      <w:r w:rsidRPr="007115FC">
        <w:t>los</w:t>
      </w:r>
      <w:proofErr w:type="spellEnd"/>
      <w:r w:rsidRPr="007115FC">
        <w:t xml:space="preserve"> </w:t>
      </w:r>
      <w:proofErr w:type="spellStart"/>
      <w:r w:rsidRPr="007115FC">
        <w:t>Pliegos</w:t>
      </w:r>
      <w:proofErr w:type="spellEnd"/>
      <w:r w:rsidRPr="007115FC">
        <w:t xml:space="preserve"> </w:t>
      </w:r>
      <w:proofErr w:type="spellStart"/>
      <w:r w:rsidRPr="007115FC">
        <w:t>que</w:t>
      </w:r>
      <w:proofErr w:type="spellEnd"/>
      <w:r w:rsidRPr="007115FC">
        <w:t xml:space="preserve"> </w:t>
      </w:r>
      <w:proofErr w:type="spellStart"/>
      <w:r w:rsidRPr="007115FC">
        <w:t>han</w:t>
      </w:r>
      <w:proofErr w:type="spellEnd"/>
      <w:r w:rsidRPr="007115FC">
        <w:t xml:space="preserve"> de </w:t>
      </w:r>
      <w:proofErr w:type="spellStart"/>
      <w:r w:rsidRPr="007115FC">
        <w:t>regir</w:t>
      </w:r>
      <w:proofErr w:type="spellEnd"/>
      <w:r w:rsidRPr="007115FC">
        <w:t xml:space="preserve"> L</w:t>
      </w:r>
      <w:r w:rsidR="0049007C">
        <w:t>a</w:t>
      </w:r>
      <w:r w:rsidRPr="007115FC">
        <w:t xml:space="preserve"> </w:t>
      </w:r>
      <w:proofErr w:type="spellStart"/>
      <w:proofErr w:type="gramStart"/>
      <w:r w:rsidRPr="007115FC">
        <w:t>C</w:t>
      </w:r>
      <w:r w:rsidR="0049007C">
        <w:t>ontratación</w:t>
      </w:r>
      <w:proofErr w:type="spellEnd"/>
      <w:r w:rsidR="0049007C">
        <w:t xml:space="preserve"> </w:t>
      </w:r>
      <w:r w:rsidR="00582F1F" w:rsidRPr="00582F1F">
        <w:rPr>
          <w:b/>
          <w:bCs/>
        </w:rPr>
        <w:t xml:space="preserve"> </w:t>
      </w:r>
      <w:bookmarkStart w:id="1" w:name="_Hlk219291109"/>
      <w:r w:rsidR="00582F1F" w:rsidRPr="00582F1F">
        <w:rPr>
          <w:b/>
          <w:bCs/>
        </w:rPr>
        <w:t>del</w:t>
      </w:r>
      <w:proofErr w:type="gramEnd"/>
      <w:r w:rsidR="00582F1F" w:rsidRPr="00582F1F">
        <w:rPr>
          <w:b/>
          <w:bCs/>
        </w:rPr>
        <w:t xml:space="preserve"> Servicio de </w:t>
      </w:r>
      <w:proofErr w:type="spellStart"/>
      <w:r w:rsidR="00582F1F" w:rsidRPr="00582F1F">
        <w:rPr>
          <w:b/>
          <w:bCs/>
        </w:rPr>
        <w:t>Limpieza</w:t>
      </w:r>
      <w:proofErr w:type="spellEnd"/>
      <w:r w:rsidR="00582F1F" w:rsidRPr="00582F1F">
        <w:rPr>
          <w:b/>
          <w:bCs/>
        </w:rPr>
        <w:t xml:space="preserve"> de las </w:t>
      </w:r>
      <w:proofErr w:type="spellStart"/>
      <w:r w:rsidR="0049007C">
        <w:rPr>
          <w:b/>
          <w:bCs/>
        </w:rPr>
        <w:t>s</w:t>
      </w:r>
      <w:r w:rsidR="00582F1F" w:rsidRPr="00582F1F">
        <w:rPr>
          <w:b/>
          <w:bCs/>
        </w:rPr>
        <w:t>edes</w:t>
      </w:r>
      <w:proofErr w:type="spellEnd"/>
      <w:r w:rsidR="00582F1F" w:rsidRPr="00582F1F">
        <w:rPr>
          <w:b/>
          <w:bCs/>
        </w:rPr>
        <w:t xml:space="preserve"> de la Cámara Oficial de Comercio, </w:t>
      </w:r>
      <w:proofErr w:type="gramStart"/>
      <w:r w:rsidR="00582F1F" w:rsidRPr="00582F1F">
        <w:rPr>
          <w:b/>
          <w:bCs/>
        </w:rPr>
        <w:t>Industria,  y</w:t>
      </w:r>
      <w:proofErr w:type="gramEnd"/>
      <w:r w:rsidR="00582F1F" w:rsidRPr="00582F1F">
        <w:rPr>
          <w:b/>
          <w:bCs/>
        </w:rPr>
        <w:t xml:space="preserve"> </w:t>
      </w:r>
      <w:proofErr w:type="spellStart"/>
      <w:proofErr w:type="gramStart"/>
      <w:r w:rsidR="00582F1F" w:rsidRPr="00582F1F">
        <w:rPr>
          <w:b/>
          <w:bCs/>
        </w:rPr>
        <w:t>Servicios</w:t>
      </w:r>
      <w:proofErr w:type="spellEnd"/>
      <w:r w:rsidR="00582F1F" w:rsidRPr="00582F1F">
        <w:rPr>
          <w:b/>
          <w:bCs/>
        </w:rPr>
        <w:t xml:space="preserve">  de</w:t>
      </w:r>
      <w:proofErr w:type="gramEnd"/>
      <w:r w:rsidR="00582F1F" w:rsidRPr="00582F1F">
        <w:rPr>
          <w:b/>
          <w:bCs/>
        </w:rPr>
        <w:t xml:space="preserve"> </w:t>
      </w:r>
      <w:proofErr w:type="gramStart"/>
      <w:r w:rsidR="00582F1F" w:rsidRPr="00582F1F">
        <w:rPr>
          <w:b/>
          <w:bCs/>
        </w:rPr>
        <w:t>Alcoy</w:t>
      </w:r>
      <w:r w:rsidRPr="007115FC">
        <w:t xml:space="preserve">”  </w:t>
      </w:r>
      <w:bookmarkEnd w:id="1"/>
      <w:r w:rsidRPr="007115FC">
        <w:t>exp.</w:t>
      </w:r>
      <w:proofErr w:type="gramEnd"/>
      <w:r w:rsidRPr="007115FC">
        <w:t xml:space="preserve"> C.A. 400/2025 </w:t>
      </w:r>
      <w:proofErr w:type="spellStart"/>
      <w:r w:rsidRPr="007115FC">
        <w:t>según</w:t>
      </w:r>
      <w:proofErr w:type="spellEnd"/>
      <w:r w:rsidRPr="007115FC">
        <w:t xml:space="preserve"> </w:t>
      </w:r>
      <w:proofErr w:type="spellStart"/>
      <w:r w:rsidRPr="007115FC">
        <w:t>procedimiento</w:t>
      </w:r>
      <w:proofErr w:type="spellEnd"/>
      <w:r w:rsidRPr="007115FC">
        <w:t xml:space="preserve"> </w:t>
      </w:r>
      <w:proofErr w:type="spellStart"/>
      <w:r w:rsidRPr="007115FC">
        <w:t>aprobado</w:t>
      </w:r>
      <w:proofErr w:type="spellEnd"/>
      <w:r w:rsidRPr="007115FC">
        <w:t xml:space="preserve"> </w:t>
      </w:r>
      <w:proofErr w:type="spellStart"/>
      <w:r w:rsidRPr="007115FC">
        <w:t>por</w:t>
      </w:r>
      <w:proofErr w:type="spellEnd"/>
      <w:r w:rsidRPr="007115FC">
        <w:t xml:space="preserve"> la Cámara Oficial de Comercio, Industria, </w:t>
      </w:r>
      <w:r w:rsidR="00582F1F">
        <w:t xml:space="preserve">y </w:t>
      </w:r>
      <w:proofErr w:type="spellStart"/>
      <w:r w:rsidRPr="007115FC">
        <w:t>Servicios</w:t>
      </w:r>
      <w:proofErr w:type="spellEnd"/>
      <w:r w:rsidRPr="007115FC">
        <w:t xml:space="preserve"> de </w:t>
      </w:r>
      <w:r w:rsidR="00582F1F">
        <w:t>Alcoy</w:t>
      </w:r>
      <w:r w:rsidRPr="007115FC">
        <w:t xml:space="preserve">, </w:t>
      </w:r>
      <w:proofErr w:type="spellStart"/>
      <w:r w:rsidRPr="007115FC">
        <w:t>aceptando</w:t>
      </w:r>
      <w:proofErr w:type="spellEnd"/>
      <w:r w:rsidRPr="007115FC">
        <w:t xml:space="preserve"> </w:t>
      </w:r>
      <w:proofErr w:type="spellStart"/>
      <w:r w:rsidRPr="007115FC">
        <w:t>íntegramente</w:t>
      </w:r>
      <w:proofErr w:type="spellEnd"/>
      <w:r w:rsidRPr="007115FC">
        <w:t xml:space="preserve"> el </w:t>
      </w:r>
      <w:proofErr w:type="spellStart"/>
      <w:r w:rsidRPr="007115FC">
        <w:t>contenido</w:t>
      </w:r>
      <w:proofErr w:type="spellEnd"/>
      <w:r w:rsidRPr="007115FC">
        <w:t xml:space="preserve"> de </w:t>
      </w:r>
      <w:proofErr w:type="spellStart"/>
      <w:r w:rsidRPr="007115FC">
        <w:t>los</w:t>
      </w:r>
      <w:proofErr w:type="spellEnd"/>
      <w:r w:rsidRPr="007115FC">
        <w:t xml:space="preserve"> </w:t>
      </w:r>
      <w:proofErr w:type="spellStart"/>
      <w:r w:rsidRPr="007115FC">
        <w:t>mismos</w:t>
      </w:r>
      <w:proofErr w:type="spellEnd"/>
      <w:r w:rsidRPr="007115FC">
        <w:t xml:space="preserve">. </w:t>
      </w:r>
    </w:p>
    <w:p w14:paraId="7920A9C6" w14:textId="77777777" w:rsidR="00391AA0" w:rsidRDefault="007115FC" w:rsidP="0049007C">
      <w:pPr>
        <w:jc w:val="both"/>
      </w:pPr>
      <w:r w:rsidRPr="007115FC">
        <w:t xml:space="preserve">II.- </w:t>
      </w:r>
      <w:proofErr w:type="spellStart"/>
      <w:r w:rsidRPr="007115FC">
        <w:t>Asimismo</w:t>
      </w:r>
      <w:proofErr w:type="spellEnd"/>
      <w:r w:rsidRPr="007115FC">
        <w:t xml:space="preserve"> </w:t>
      </w:r>
      <w:proofErr w:type="spellStart"/>
      <w:r w:rsidRPr="007115FC">
        <w:t>declara</w:t>
      </w:r>
      <w:proofErr w:type="spellEnd"/>
      <w:r w:rsidRPr="007115FC">
        <w:t xml:space="preserve">, </w:t>
      </w:r>
      <w:proofErr w:type="spellStart"/>
      <w:r w:rsidRPr="007115FC">
        <w:t>que</w:t>
      </w:r>
      <w:proofErr w:type="spellEnd"/>
      <w:r w:rsidRPr="007115FC">
        <w:t xml:space="preserve"> </w:t>
      </w:r>
      <w:proofErr w:type="spellStart"/>
      <w:r w:rsidRPr="007115FC">
        <w:t>los</w:t>
      </w:r>
      <w:proofErr w:type="spellEnd"/>
      <w:r w:rsidRPr="007115FC">
        <w:t xml:space="preserve"> </w:t>
      </w:r>
      <w:proofErr w:type="spellStart"/>
      <w:r w:rsidRPr="007115FC">
        <w:t>documentos</w:t>
      </w:r>
      <w:proofErr w:type="spellEnd"/>
      <w:r w:rsidRPr="007115FC">
        <w:t xml:space="preserve"> </w:t>
      </w:r>
      <w:proofErr w:type="spellStart"/>
      <w:r w:rsidRPr="007115FC">
        <w:t>aportados</w:t>
      </w:r>
      <w:proofErr w:type="spellEnd"/>
      <w:r w:rsidRPr="007115FC">
        <w:t xml:space="preserve"> son </w:t>
      </w:r>
      <w:proofErr w:type="spellStart"/>
      <w:r w:rsidRPr="007115FC">
        <w:t>originales</w:t>
      </w:r>
      <w:proofErr w:type="spellEnd"/>
      <w:r w:rsidRPr="007115FC">
        <w:t xml:space="preserve"> o </w:t>
      </w:r>
      <w:proofErr w:type="spellStart"/>
      <w:r w:rsidRPr="007115FC">
        <w:t>copias</w:t>
      </w:r>
      <w:proofErr w:type="spellEnd"/>
      <w:r w:rsidRPr="007115FC">
        <w:t xml:space="preserve"> </w:t>
      </w:r>
      <w:proofErr w:type="spellStart"/>
      <w:r w:rsidRPr="007115FC">
        <w:t>auténticas</w:t>
      </w:r>
      <w:proofErr w:type="spellEnd"/>
      <w:r w:rsidRPr="007115FC">
        <w:t xml:space="preserve"> de </w:t>
      </w:r>
      <w:proofErr w:type="spellStart"/>
      <w:r w:rsidRPr="007115FC">
        <w:t>los</w:t>
      </w:r>
      <w:proofErr w:type="spellEnd"/>
      <w:r w:rsidRPr="007115FC">
        <w:t xml:space="preserve"> </w:t>
      </w:r>
      <w:proofErr w:type="spellStart"/>
      <w:r w:rsidRPr="007115FC">
        <w:t>mismos</w:t>
      </w:r>
      <w:proofErr w:type="spellEnd"/>
      <w:r w:rsidRPr="007115FC">
        <w:t xml:space="preserve">. </w:t>
      </w:r>
    </w:p>
    <w:p w14:paraId="39384F1B" w14:textId="7BA4B780" w:rsidR="002D5207" w:rsidRDefault="007115FC" w:rsidP="0049007C">
      <w:pPr>
        <w:jc w:val="both"/>
      </w:pPr>
      <w:r w:rsidRPr="007115FC">
        <w:t xml:space="preserve">III.- Presenta la </w:t>
      </w:r>
      <w:proofErr w:type="spellStart"/>
      <w:r w:rsidRPr="007115FC">
        <w:t>documentación</w:t>
      </w:r>
      <w:proofErr w:type="spellEnd"/>
      <w:r w:rsidRPr="007115FC">
        <w:t xml:space="preserve"> </w:t>
      </w:r>
      <w:proofErr w:type="spellStart"/>
      <w:r w:rsidRPr="007115FC">
        <w:t>exigida</w:t>
      </w:r>
      <w:proofErr w:type="spellEnd"/>
      <w:r w:rsidRPr="007115FC">
        <w:t xml:space="preserve"> </w:t>
      </w:r>
      <w:proofErr w:type="spellStart"/>
      <w:r w:rsidRPr="007115FC">
        <w:t>por</w:t>
      </w:r>
      <w:proofErr w:type="spellEnd"/>
      <w:r w:rsidRPr="007115FC">
        <w:t xml:space="preserve"> </w:t>
      </w:r>
      <w:proofErr w:type="spellStart"/>
      <w:r w:rsidRPr="007115FC">
        <w:t>los</w:t>
      </w:r>
      <w:proofErr w:type="spellEnd"/>
      <w:r w:rsidRPr="007115FC">
        <w:t xml:space="preserve"> </w:t>
      </w:r>
      <w:proofErr w:type="spellStart"/>
      <w:r w:rsidRPr="007115FC">
        <w:t>Pliegos</w:t>
      </w:r>
      <w:proofErr w:type="spellEnd"/>
      <w:r w:rsidRPr="007115FC">
        <w:t xml:space="preserve">, </w:t>
      </w:r>
      <w:proofErr w:type="spellStart"/>
      <w:r w:rsidRPr="007115FC">
        <w:t>en</w:t>
      </w:r>
      <w:proofErr w:type="spellEnd"/>
      <w:r w:rsidRPr="007115FC">
        <w:t xml:space="preserve"> </w:t>
      </w:r>
      <w:proofErr w:type="spellStart"/>
      <w:r w:rsidRPr="007115FC">
        <w:t>tres</w:t>
      </w:r>
      <w:proofErr w:type="spellEnd"/>
      <w:r w:rsidRPr="007115FC">
        <w:t xml:space="preserve"> </w:t>
      </w:r>
      <w:proofErr w:type="spellStart"/>
      <w:r w:rsidRPr="007115FC">
        <w:t>sobres</w:t>
      </w:r>
      <w:proofErr w:type="spellEnd"/>
      <w:r w:rsidRPr="007115FC">
        <w:t xml:space="preserve"> </w:t>
      </w:r>
      <w:proofErr w:type="spellStart"/>
      <w:r w:rsidRPr="007115FC">
        <w:t>cuyo</w:t>
      </w:r>
      <w:proofErr w:type="spellEnd"/>
      <w:r w:rsidRPr="007115FC">
        <w:t xml:space="preserve"> </w:t>
      </w:r>
      <w:proofErr w:type="spellStart"/>
      <w:r w:rsidRPr="007115FC">
        <w:t>contenido</w:t>
      </w:r>
      <w:proofErr w:type="spellEnd"/>
      <w:r w:rsidRPr="007115FC">
        <w:t xml:space="preserve"> es el </w:t>
      </w:r>
      <w:proofErr w:type="spellStart"/>
      <w:r w:rsidRPr="007115FC">
        <w:t>siguiente</w:t>
      </w:r>
      <w:proofErr w:type="spellEnd"/>
      <w:r w:rsidRPr="007115FC">
        <w:t xml:space="preserve">: </w:t>
      </w:r>
    </w:p>
    <w:p w14:paraId="09A2AFFF" w14:textId="41468488" w:rsidR="00391AA0" w:rsidRDefault="007115FC" w:rsidP="00391AA0">
      <w:pPr>
        <w:pStyle w:val="Prrafodelista"/>
        <w:numPr>
          <w:ilvl w:val="0"/>
          <w:numId w:val="13"/>
        </w:numPr>
        <w:jc w:val="both"/>
      </w:pPr>
      <w:proofErr w:type="spellStart"/>
      <w:r w:rsidRPr="007115FC">
        <w:t>Sobre</w:t>
      </w:r>
      <w:proofErr w:type="spellEnd"/>
      <w:r w:rsidRPr="007115FC">
        <w:t xml:space="preserve"> 1: DOCUMENTACIÓN ADMINISTRATIVA </w:t>
      </w:r>
    </w:p>
    <w:p w14:paraId="7405E1D3" w14:textId="77777777" w:rsidR="00391AA0" w:rsidRPr="00391AA0" w:rsidRDefault="007115FC" w:rsidP="00391AA0">
      <w:pPr>
        <w:pStyle w:val="Prrafodelista"/>
        <w:numPr>
          <w:ilvl w:val="0"/>
          <w:numId w:val="13"/>
        </w:numPr>
        <w:jc w:val="both"/>
        <w:rPr>
          <w:b/>
          <w:bCs/>
        </w:rPr>
      </w:pPr>
      <w:proofErr w:type="spellStart"/>
      <w:r w:rsidRPr="007115FC">
        <w:t>Sobre</w:t>
      </w:r>
      <w:proofErr w:type="spellEnd"/>
      <w:r w:rsidRPr="007115FC">
        <w:t xml:space="preserve"> 2: PROPOSICIÓN TÉCNICA </w:t>
      </w:r>
    </w:p>
    <w:p w14:paraId="1E37F83B" w14:textId="77777777" w:rsidR="00391AA0" w:rsidRPr="00391AA0" w:rsidRDefault="007115FC" w:rsidP="00391AA0">
      <w:pPr>
        <w:pStyle w:val="Prrafodelista"/>
        <w:numPr>
          <w:ilvl w:val="0"/>
          <w:numId w:val="13"/>
        </w:numPr>
        <w:jc w:val="both"/>
        <w:rPr>
          <w:b/>
          <w:bCs/>
        </w:rPr>
      </w:pPr>
      <w:proofErr w:type="spellStart"/>
      <w:r w:rsidRPr="007115FC">
        <w:t>Sobre</w:t>
      </w:r>
      <w:proofErr w:type="spellEnd"/>
      <w:r w:rsidRPr="007115FC">
        <w:t xml:space="preserve"> 3: PROPOSIÓN ECONÓMICA </w:t>
      </w:r>
    </w:p>
    <w:p w14:paraId="389F4DDE" w14:textId="77777777" w:rsidR="000E1AA5" w:rsidRDefault="007115FC" w:rsidP="00391AA0">
      <w:pPr>
        <w:jc w:val="both"/>
      </w:pPr>
      <w:r w:rsidRPr="007115FC">
        <w:t xml:space="preserve">IV.- En el </w:t>
      </w:r>
      <w:proofErr w:type="spellStart"/>
      <w:r w:rsidRPr="007115FC">
        <w:t>caso</w:t>
      </w:r>
      <w:proofErr w:type="spellEnd"/>
      <w:r w:rsidRPr="007115FC">
        <w:t xml:space="preserve"> </w:t>
      </w:r>
      <w:proofErr w:type="spellStart"/>
      <w:r w:rsidRPr="007115FC">
        <w:t>que</w:t>
      </w:r>
      <w:proofErr w:type="spellEnd"/>
      <w:r w:rsidRPr="007115FC">
        <w:t xml:space="preserve"> </w:t>
      </w:r>
      <w:proofErr w:type="spellStart"/>
      <w:r w:rsidRPr="007115FC">
        <w:t>los</w:t>
      </w:r>
      <w:proofErr w:type="spellEnd"/>
      <w:r w:rsidRPr="007115FC">
        <w:t xml:space="preserve"> </w:t>
      </w:r>
      <w:proofErr w:type="spellStart"/>
      <w:r w:rsidRPr="007115FC">
        <w:t>documentos</w:t>
      </w:r>
      <w:proofErr w:type="spellEnd"/>
      <w:r w:rsidRPr="007115FC">
        <w:t xml:space="preserve"> </w:t>
      </w:r>
      <w:proofErr w:type="spellStart"/>
      <w:r w:rsidRPr="007115FC">
        <w:t>que</w:t>
      </w:r>
      <w:proofErr w:type="spellEnd"/>
      <w:r w:rsidRPr="007115FC">
        <w:t xml:space="preserve"> </w:t>
      </w:r>
      <w:proofErr w:type="spellStart"/>
      <w:r w:rsidRPr="007115FC">
        <w:t>acrediten</w:t>
      </w:r>
      <w:proofErr w:type="spellEnd"/>
      <w:r w:rsidRPr="007115FC">
        <w:t xml:space="preserve"> la </w:t>
      </w:r>
      <w:proofErr w:type="spellStart"/>
      <w:r w:rsidRPr="007115FC">
        <w:t>personalidad</w:t>
      </w:r>
      <w:proofErr w:type="spellEnd"/>
      <w:r w:rsidRPr="007115FC">
        <w:t xml:space="preserve"> </w:t>
      </w:r>
      <w:proofErr w:type="spellStart"/>
      <w:r w:rsidRPr="007115FC">
        <w:t>jurídica</w:t>
      </w:r>
      <w:proofErr w:type="spellEnd"/>
      <w:r w:rsidRPr="007115FC">
        <w:t xml:space="preserve"> se </w:t>
      </w:r>
      <w:proofErr w:type="spellStart"/>
      <w:r w:rsidRPr="007115FC">
        <w:t>hayan</w:t>
      </w:r>
      <w:proofErr w:type="spellEnd"/>
      <w:r w:rsidRPr="007115FC">
        <w:t xml:space="preserve"> </w:t>
      </w:r>
      <w:proofErr w:type="spellStart"/>
      <w:r w:rsidRPr="007115FC">
        <w:t>presentado</w:t>
      </w:r>
      <w:proofErr w:type="spellEnd"/>
      <w:r w:rsidRPr="007115FC">
        <w:t xml:space="preserve"> </w:t>
      </w:r>
      <w:proofErr w:type="spellStart"/>
      <w:r w:rsidRPr="007115FC">
        <w:t>en</w:t>
      </w:r>
      <w:proofErr w:type="spellEnd"/>
      <w:r w:rsidRPr="007115FC">
        <w:t xml:space="preserve"> </w:t>
      </w:r>
      <w:proofErr w:type="spellStart"/>
      <w:r w:rsidRPr="007115FC">
        <w:t>otra</w:t>
      </w:r>
      <w:proofErr w:type="spellEnd"/>
      <w:r w:rsidRPr="007115FC">
        <w:t xml:space="preserve"> </w:t>
      </w:r>
      <w:proofErr w:type="spellStart"/>
      <w:r w:rsidRPr="007115FC">
        <w:t>licitación</w:t>
      </w:r>
      <w:proofErr w:type="spellEnd"/>
      <w:r w:rsidRPr="007115FC">
        <w:t xml:space="preserve"> </w:t>
      </w:r>
      <w:proofErr w:type="spellStart"/>
      <w:r w:rsidRPr="007115FC">
        <w:t>durante</w:t>
      </w:r>
      <w:proofErr w:type="spellEnd"/>
      <w:r w:rsidRPr="007115FC">
        <w:t xml:space="preserve"> </w:t>
      </w:r>
      <w:proofErr w:type="spellStart"/>
      <w:r w:rsidRPr="007115FC">
        <w:t>los</w:t>
      </w:r>
      <w:proofErr w:type="spellEnd"/>
      <w:r w:rsidRPr="007115FC">
        <w:t xml:space="preserve"> </w:t>
      </w:r>
      <w:proofErr w:type="spellStart"/>
      <w:r w:rsidRPr="007115FC">
        <w:t>últimos</w:t>
      </w:r>
      <w:proofErr w:type="spellEnd"/>
      <w:r w:rsidRPr="007115FC">
        <w:t xml:space="preserve"> dos </w:t>
      </w:r>
      <w:proofErr w:type="spellStart"/>
      <w:r w:rsidRPr="007115FC">
        <w:t>años</w:t>
      </w:r>
      <w:proofErr w:type="spellEnd"/>
      <w:r w:rsidRPr="007115FC">
        <w:t xml:space="preserve"> </w:t>
      </w:r>
      <w:proofErr w:type="spellStart"/>
      <w:r w:rsidRPr="007115FC">
        <w:t>en</w:t>
      </w:r>
      <w:proofErr w:type="spellEnd"/>
      <w:r w:rsidRPr="007115FC">
        <w:t xml:space="preserve"> </w:t>
      </w:r>
      <w:proofErr w:type="spellStart"/>
      <w:r w:rsidRPr="007115FC">
        <w:t>esta</w:t>
      </w:r>
      <w:proofErr w:type="spellEnd"/>
      <w:r w:rsidRPr="007115FC">
        <w:t xml:space="preserve"> Cámara, </w:t>
      </w:r>
      <w:proofErr w:type="spellStart"/>
      <w:r w:rsidRPr="007115FC">
        <w:t>indicar</w:t>
      </w:r>
      <w:proofErr w:type="spellEnd"/>
      <w:r w:rsidRPr="007115FC">
        <w:t xml:space="preserve"> lo </w:t>
      </w:r>
      <w:proofErr w:type="spellStart"/>
      <w:r w:rsidRPr="007115FC">
        <w:t>siguiente</w:t>
      </w:r>
      <w:proofErr w:type="spellEnd"/>
      <w:r w:rsidRPr="007115FC">
        <w:t>: “</w:t>
      </w:r>
      <w:proofErr w:type="spellStart"/>
      <w:r w:rsidRPr="007115FC">
        <w:t>Que</w:t>
      </w:r>
      <w:proofErr w:type="spellEnd"/>
      <w:r w:rsidRPr="007115FC">
        <w:t xml:space="preserve"> la Sociedad …, a la </w:t>
      </w:r>
      <w:proofErr w:type="spellStart"/>
      <w:r w:rsidRPr="007115FC">
        <w:t>que</w:t>
      </w:r>
      <w:proofErr w:type="spellEnd"/>
      <w:r w:rsidRPr="007115FC">
        <w:t xml:space="preserve"> </w:t>
      </w:r>
      <w:proofErr w:type="spellStart"/>
      <w:r w:rsidRPr="007115FC">
        <w:t>represento</w:t>
      </w:r>
      <w:proofErr w:type="spellEnd"/>
      <w:r w:rsidRPr="007115FC">
        <w:t xml:space="preserve"> no ha </w:t>
      </w:r>
      <w:proofErr w:type="spellStart"/>
      <w:r w:rsidRPr="007115FC">
        <w:t>variado</w:t>
      </w:r>
      <w:proofErr w:type="spellEnd"/>
      <w:r w:rsidRPr="007115FC">
        <w:t xml:space="preserve"> </w:t>
      </w:r>
      <w:proofErr w:type="spellStart"/>
      <w:r w:rsidRPr="007115FC">
        <w:t>desde</w:t>
      </w:r>
      <w:proofErr w:type="spellEnd"/>
      <w:r w:rsidRPr="007115FC">
        <w:t xml:space="preserve"> el </w:t>
      </w:r>
      <w:proofErr w:type="spellStart"/>
      <w:r w:rsidRPr="007115FC">
        <w:t>año</w:t>
      </w:r>
      <w:proofErr w:type="spellEnd"/>
      <w:r w:rsidRPr="007115FC">
        <w:t xml:space="preserve"> X sus </w:t>
      </w:r>
      <w:proofErr w:type="spellStart"/>
      <w:r w:rsidRPr="007115FC">
        <w:t>estatutos</w:t>
      </w:r>
      <w:proofErr w:type="spellEnd"/>
      <w:r w:rsidRPr="007115FC">
        <w:t xml:space="preserve"> </w:t>
      </w:r>
      <w:proofErr w:type="spellStart"/>
      <w:r w:rsidRPr="007115FC">
        <w:t>sociales</w:t>
      </w:r>
      <w:proofErr w:type="spellEnd"/>
      <w:r w:rsidRPr="007115FC">
        <w:t xml:space="preserve">, la </w:t>
      </w:r>
      <w:proofErr w:type="spellStart"/>
      <w:r w:rsidRPr="007115FC">
        <w:t>denominación</w:t>
      </w:r>
      <w:proofErr w:type="spellEnd"/>
      <w:r w:rsidRPr="007115FC">
        <w:t xml:space="preserve"> de la </w:t>
      </w:r>
      <w:proofErr w:type="spellStart"/>
      <w:r w:rsidRPr="007115FC">
        <w:t>sociedad</w:t>
      </w:r>
      <w:proofErr w:type="spellEnd"/>
      <w:r w:rsidRPr="007115FC">
        <w:t xml:space="preserve">, el </w:t>
      </w:r>
      <w:proofErr w:type="spellStart"/>
      <w:r w:rsidRPr="007115FC">
        <w:t>objeto</w:t>
      </w:r>
      <w:proofErr w:type="spellEnd"/>
      <w:r w:rsidRPr="007115FC">
        <w:t xml:space="preserve"> social, el </w:t>
      </w:r>
      <w:proofErr w:type="spellStart"/>
      <w:r w:rsidRPr="007115FC">
        <w:t>domicilio</w:t>
      </w:r>
      <w:proofErr w:type="spellEnd"/>
      <w:r w:rsidRPr="007115FC">
        <w:t xml:space="preserve"> social, </w:t>
      </w:r>
      <w:proofErr w:type="spellStart"/>
      <w:r w:rsidRPr="007115FC">
        <w:t>los</w:t>
      </w:r>
      <w:proofErr w:type="spellEnd"/>
      <w:r w:rsidRPr="007115FC">
        <w:t xml:space="preserve"> </w:t>
      </w:r>
      <w:proofErr w:type="spellStart"/>
      <w:r w:rsidRPr="007115FC">
        <w:t>administradores</w:t>
      </w:r>
      <w:proofErr w:type="spellEnd"/>
      <w:r w:rsidRPr="007115FC">
        <w:t xml:space="preserve">, el capital social </w:t>
      </w:r>
      <w:proofErr w:type="spellStart"/>
      <w:r w:rsidRPr="007115FC">
        <w:t>ni</w:t>
      </w:r>
      <w:proofErr w:type="spellEnd"/>
      <w:r w:rsidRPr="007115FC">
        <w:t xml:space="preserve"> el cargo de </w:t>
      </w:r>
      <w:proofErr w:type="spellStart"/>
      <w:r w:rsidRPr="007115FC">
        <w:t>los</w:t>
      </w:r>
      <w:proofErr w:type="spellEnd"/>
      <w:r w:rsidRPr="007115FC">
        <w:t xml:space="preserve"> </w:t>
      </w:r>
      <w:proofErr w:type="spellStart"/>
      <w:r w:rsidRPr="007115FC">
        <w:t>administradores</w:t>
      </w:r>
      <w:proofErr w:type="spellEnd"/>
      <w:r w:rsidRPr="007115FC">
        <w:t xml:space="preserve"> o </w:t>
      </w:r>
      <w:proofErr w:type="spellStart"/>
      <w:r w:rsidRPr="007115FC">
        <w:t>apoderados</w:t>
      </w:r>
      <w:proofErr w:type="spellEnd"/>
      <w:r w:rsidRPr="007115FC">
        <w:t xml:space="preserve"> </w:t>
      </w:r>
      <w:proofErr w:type="spellStart"/>
      <w:r w:rsidRPr="007115FC">
        <w:t>ni</w:t>
      </w:r>
      <w:proofErr w:type="spellEnd"/>
      <w:r w:rsidRPr="007115FC">
        <w:t xml:space="preserve"> sus </w:t>
      </w:r>
      <w:proofErr w:type="spellStart"/>
      <w:r w:rsidRPr="007115FC">
        <w:t>poderes</w:t>
      </w:r>
      <w:proofErr w:type="spellEnd"/>
      <w:r w:rsidRPr="007115FC">
        <w:t xml:space="preserve"> de </w:t>
      </w:r>
      <w:proofErr w:type="spellStart"/>
      <w:r w:rsidRPr="007115FC">
        <w:t>representación</w:t>
      </w:r>
      <w:proofErr w:type="spellEnd"/>
      <w:r w:rsidRPr="007115FC">
        <w:t xml:space="preserve">”. </w:t>
      </w:r>
    </w:p>
    <w:p w14:paraId="54F3A298" w14:textId="77777777" w:rsidR="000E1AA5" w:rsidRDefault="007115FC" w:rsidP="00391AA0">
      <w:pPr>
        <w:jc w:val="both"/>
      </w:pPr>
      <w:r w:rsidRPr="007115FC">
        <w:t xml:space="preserve">V.- </w:t>
      </w:r>
      <w:proofErr w:type="spellStart"/>
      <w:r w:rsidRPr="007115FC">
        <w:t>Solicita</w:t>
      </w:r>
      <w:proofErr w:type="spellEnd"/>
      <w:r w:rsidRPr="007115FC">
        <w:t xml:space="preserve"> </w:t>
      </w:r>
      <w:proofErr w:type="spellStart"/>
      <w:r w:rsidRPr="007115FC">
        <w:t>que</w:t>
      </w:r>
      <w:proofErr w:type="spellEnd"/>
      <w:r w:rsidRPr="007115FC">
        <w:t xml:space="preserve"> se </w:t>
      </w:r>
      <w:proofErr w:type="spellStart"/>
      <w:r w:rsidRPr="007115FC">
        <w:t>tenga</w:t>
      </w:r>
      <w:proofErr w:type="spellEnd"/>
      <w:r w:rsidRPr="007115FC">
        <w:t xml:space="preserve"> </w:t>
      </w:r>
      <w:proofErr w:type="spellStart"/>
      <w:r w:rsidRPr="007115FC">
        <w:t>por</w:t>
      </w:r>
      <w:proofErr w:type="spellEnd"/>
      <w:r w:rsidRPr="007115FC">
        <w:t xml:space="preserve"> </w:t>
      </w:r>
      <w:proofErr w:type="spellStart"/>
      <w:r w:rsidRPr="007115FC">
        <w:t>presentada</w:t>
      </w:r>
      <w:proofErr w:type="spellEnd"/>
      <w:r w:rsidRPr="007115FC">
        <w:t xml:space="preserve"> </w:t>
      </w:r>
      <w:proofErr w:type="spellStart"/>
      <w:r w:rsidRPr="007115FC">
        <w:t>dicha</w:t>
      </w:r>
      <w:proofErr w:type="spellEnd"/>
      <w:r w:rsidRPr="007115FC">
        <w:t xml:space="preserve"> </w:t>
      </w:r>
      <w:proofErr w:type="spellStart"/>
      <w:r w:rsidRPr="007115FC">
        <w:t>documentación</w:t>
      </w:r>
      <w:proofErr w:type="spellEnd"/>
      <w:r w:rsidRPr="007115FC">
        <w:t xml:space="preserve"> y </w:t>
      </w:r>
      <w:proofErr w:type="spellStart"/>
      <w:r w:rsidRPr="007115FC">
        <w:t>por</w:t>
      </w:r>
      <w:proofErr w:type="spellEnd"/>
      <w:r w:rsidRPr="007115FC">
        <w:t xml:space="preserve"> </w:t>
      </w:r>
      <w:proofErr w:type="spellStart"/>
      <w:r w:rsidRPr="007115FC">
        <w:t>reconocida</w:t>
      </w:r>
      <w:proofErr w:type="spellEnd"/>
      <w:r w:rsidRPr="007115FC">
        <w:t xml:space="preserve"> </w:t>
      </w:r>
      <w:proofErr w:type="gramStart"/>
      <w:r w:rsidRPr="007115FC">
        <w:t xml:space="preserve">la  </w:t>
      </w:r>
      <w:proofErr w:type="spellStart"/>
      <w:r w:rsidRPr="007115FC">
        <w:t>condición</w:t>
      </w:r>
      <w:proofErr w:type="spellEnd"/>
      <w:proofErr w:type="gramEnd"/>
      <w:r w:rsidRPr="007115FC">
        <w:t xml:space="preserve"> de </w:t>
      </w:r>
      <w:proofErr w:type="spellStart"/>
      <w:r w:rsidRPr="007115FC">
        <w:t>participante</w:t>
      </w:r>
      <w:proofErr w:type="spellEnd"/>
      <w:r w:rsidRPr="007115FC">
        <w:t xml:space="preserve"> </w:t>
      </w:r>
      <w:proofErr w:type="spellStart"/>
      <w:r w:rsidRPr="007115FC">
        <w:t>en</w:t>
      </w:r>
      <w:proofErr w:type="spellEnd"/>
      <w:r w:rsidRPr="007115FC">
        <w:t xml:space="preserve"> </w:t>
      </w:r>
      <w:proofErr w:type="spellStart"/>
      <w:r w:rsidRPr="007115FC">
        <w:t>este</w:t>
      </w:r>
      <w:proofErr w:type="spellEnd"/>
      <w:r w:rsidRPr="007115FC">
        <w:t xml:space="preserve"> </w:t>
      </w:r>
      <w:proofErr w:type="spellStart"/>
      <w:r w:rsidRPr="007115FC">
        <w:t>proceso</w:t>
      </w:r>
      <w:proofErr w:type="spellEnd"/>
      <w:r w:rsidRPr="007115FC">
        <w:t xml:space="preserve"> de </w:t>
      </w:r>
      <w:proofErr w:type="spellStart"/>
      <w:r w:rsidRPr="007115FC">
        <w:t>selección</w:t>
      </w:r>
      <w:proofErr w:type="spellEnd"/>
      <w:r w:rsidRPr="007115FC">
        <w:t xml:space="preserve"> [a </w:t>
      </w:r>
      <w:proofErr w:type="spellStart"/>
      <w:r w:rsidRPr="007115FC">
        <w:t>él</w:t>
      </w:r>
      <w:proofErr w:type="spellEnd"/>
      <w:r w:rsidRPr="007115FC">
        <w:t xml:space="preserve"> </w:t>
      </w:r>
      <w:proofErr w:type="spellStart"/>
      <w:r w:rsidRPr="007115FC">
        <w:t>mismo</w:t>
      </w:r>
      <w:proofErr w:type="spellEnd"/>
      <w:r w:rsidRPr="007115FC">
        <w:t xml:space="preserve"> / a la </w:t>
      </w:r>
      <w:proofErr w:type="spellStart"/>
      <w:r w:rsidRPr="007115FC">
        <w:t>sociedad</w:t>
      </w:r>
      <w:proofErr w:type="spellEnd"/>
      <w:r w:rsidRPr="007115FC">
        <w:t xml:space="preserve"> …]. </w:t>
      </w:r>
    </w:p>
    <w:p w14:paraId="459A4BEE" w14:textId="1DF9FD10" w:rsidR="005448BC" w:rsidRDefault="00842183" w:rsidP="00391AA0">
      <w:pPr>
        <w:jc w:val="both"/>
      </w:pPr>
      <w:r>
        <w:t xml:space="preserve">En Alcoy, a    de       </w:t>
      </w:r>
      <w:r w:rsidR="00AB57C6">
        <w:t xml:space="preserve">  2026.</w:t>
      </w:r>
    </w:p>
    <w:p w14:paraId="31B7CAF5" w14:textId="77777777" w:rsidR="005448BC" w:rsidRDefault="005448BC" w:rsidP="00391AA0">
      <w:pPr>
        <w:jc w:val="both"/>
      </w:pPr>
    </w:p>
    <w:p w14:paraId="297C77AE" w14:textId="680DB66A" w:rsidR="00C71B0E" w:rsidRPr="000E6292" w:rsidRDefault="00676C2A" w:rsidP="000E6292">
      <w:pPr>
        <w:pStyle w:val="Ttulo2"/>
        <w:jc w:val="center"/>
        <w:rPr>
          <w:rFonts w:ascii="Arial" w:eastAsia="Arial" w:hAnsi="Arial"/>
          <w:color w:val="000000"/>
          <w:sz w:val="24"/>
        </w:rPr>
      </w:pPr>
      <w:r>
        <w:rPr>
          <w:rFonts w:ascii="Arial" w:eastAsia="Arial" w:hAnsi="Arial"/>
          <w:color w:val="000000"/>
          <w:sz w:val="24"/>
        </w:rPr>
        <w:t xml:space="preserve">ANEXO II </w:t>
      </w:r>
    </w:p>
    <w:p w14:paraId="42ACB184" w14:textId="711BEBA7" w:rsidR="000E6292" w:rsidRDefault="000E6292" w:rsidP="000E6292">
      <w:pPr>
        <w:jc w:val="center"/>
      </w:pPr>
      <w:r w:rsidRPr="000E6292">
        <w:t>MODELO DE DECLARACIÓN RESPONSABLE</w:t>
      </w:r>
    </w:p>
    <w:p w14:paraId="3624086D" w14:textId="77777777" w:rsidR="000E6292" w:rsidRDefault="000E6292" w:rsidP="007E0BC0">
      <w:pPr>
        <w:jc w:val="both"/>
      </w:pPr>
    </w:p>
    <w:p w14:paraId="65F4207C" w14:textId="77777777" w:rsidR="000E6292" w:rsidRDefault="000E6292" w:rsidP="007E0BC0">
      <w:pPr>
        <w:jc w:val="both"/>
      </w:pPr>
      <w:r w:rsidRPr="000E6292">
        <w:t>Don/</w:t>
      </w:r>
      <w:proofErr w:type="spellStart"/>
      <w:r w:rsidRPr="000E6292">
        <w:t>ña</w:t>
      </w:r>
      <w:proofErr w:type="spellEnd"/>
      <w:r w:rsidRPr="000E6292">
        <w:t xml:space="preserve"> ....................................., con D.N.I. </w:t>
      </w:r>
      <w:proofErr w:type="spellStart"/>
      <w:r w:rsidRPr="000E6292">
        <w:t>núm</w:t>
      </w:r>
      <w:proofErr w:type="spellEnd"/>
      <w:r w:rsidRPr="000E6292">
        <w:t xml:space="preserve">. ........, mayor de </w:t>
      </w:r>
      <w:proofErr w:type="spellStart"/>
      <w:r w:rsidRPr="000E6292">
        <w:t>edad</w:t>
      </w:r>
      <w:proofErr w:type="spellEnd"/>
      <w:r w:rsidRPr="000E6292">
        <w:t xml:space="preserve">, </w:t>
      </w:r>
      <w:proofErr w:type="spellStart"/>
      <w:r w:rsidRPr="000E6292">
        <w:t>en</w:t>
      </w:r>
      <w:proofErr w:type="spellEnd"/>
      <w:r w:rsidRPr="000E6292">
        <w:t xml:space="preserve"> </w:t>
      </w:r>
      <w:proofErr w:type="spellStart"/>
      <w:r w:rsidRPr="000E6292">
        <w:t>nombre</w:t>
      </w:r>
      <w:proofErr w:type="spellEnd"/>
      <w:r w:rsidRPr="000E6292">
        <w:t xml:space="preserve"> y </w:t>
      </w:r>
      <w:proofErr w:type="spellStart"/>
      <w:r w:rsidRPr="000E6292">
        <w:t>representación</w:t>
      </w:r>
      <w:proofErr w:type="spellEnd"/>
      <w:r w:rsidRPr="000E6292">
        <w:t xml:space="preserve"> de …………………………</w:t>
      </w:r>
      <w:proofErr w:type="gramStart"/>
      <w:r w:rsidRPr="000E6292">
        <w:t>….con</w:t>
      </w:r>
      <w:proofErr w:type="gramEnd"/>
      <w:r w:rsidRPr="000E6292">
        <w:t xml:space="preserve"> C.I.F </w:t>
      </w:r>
      <w:proofErr w:type="spellStart"/>
      <w:r w:rsidRPr="000E6292">
        <w:t>núm</w:t>
      </w:r>
      <w:proofErr w:type="spellEnd"/>
      <w:r w:rsidRPr="000E6292">
        <w:t>………</w:t>
      </w:r>
      <w:proofErr w:type="gramStart"/>
      <w:r w:rsidRPr="000E6292">
        <w:t>…..</w:t>
      </w:r>
      <w:proofErr w:type="gramEnd"/>
      <w:r w:rsidRPr="000E6292">
        <w:t xml:space="preserve">y </w:t>
      </w:r>
      <w:proofErr w:type="spellStart"/>
      <w:r w:rsidRPr="000E6292">
        <w:t>domicilio</w:t>
      </w:r>
      <w:proofErr w:type="spellEnd"/>
      <w:r w:rsidRPr="000E6292">
        <w:t xml:space="preserve"> </w:t>
      </w:r>
      <w:proofErr w:type="spellStart"/>
      <w:r w:rsidRPr="000E6292">
        <w:t>en</w:t>
      </w:r>
      <w:proofErr w:type="spellEnd"/>
      <w:r w:rsidRPr="000E6292">
        <w:t xml:space="preserve"> ………………………………………………, </w:t>
      </w:r>
      <w:proofErr w:type="spellStart"/>
      <w:r w:rsidRPr="000E6292">
        <w:t>en</w:t>
      </w:r>
      <w:proofErr w:type="spellEnd"/>
      <w:r w:rsidRPr="000E6292">
        <w:t xml:space="preserve"> </w:t>
      </w:r>
      <w:proofErr w:type="spellStart"/>
      <w:r w:rsidRPr="000E6292">
        <w:t>su</w:t>
      </w:r>
      <w:proofErr w:type="spellEnd"/>
      <w:r w:rsidRPr="000E6292">
        <w:t xml:space="preserve"> </w:t>
      </w:r>
      <w:proofErr w:type="spellStart"/>
      <w:r w:rsidRPr="000E6292">
        <w:t>calidad</w:t>
      </w:r>
      <w:proofErr w:type="spellEnd"/>
      <w:r w:rsidRPr="000E6292">
        <w:t xml:space="preserve"> de………………………………., </w:t>
      </w:r>
    </w:p>
    <w:p w14:paraId="4E016653" w14:textId="77777777" w:rsidR="00C022AA" w:rsidRDefault="000E6292" w:rsidP="007E0BC0">
      <w:pPr>
        <w:jc w:val="both"/>
      </w:pPr>
      <w:proofErr w:type="spellStart"/>
      <w:r w:rsidRPr="000E6292">
        <w:t>Declara</w:t>
      </w:r>
      <w:proofErr w:type="spellEnd"/>
      <w:r w:rsidRPr="000E6292">
        <w:t xml:space="preserve"> </w:t>
      </w:r>
      <w:proofErr w:type="spellStart"/>
      <w:r w:rsidRPr="000E6292">
        <w:t>que</w:t>
      </w:r>
      <w:proofErr w:type="spellEnd"/>
      <w:r w:rsidRPr="000E6292">
        <w:t xml:space="preserve"> es </w:t>
      </w:r>
      <w:proofErr w:type="spellStart"/>
      <w:r w:rsidRPr="000E6292">
        <w:t>conocedor</w:t>
      </w:r>
      <w:proofErr w:type="spellEnd"/>
      <w:r w:rsidRPr="000E6292">
        <w:t xml:space="preserve">/a de </w:t>
      </w:r>
      <w:proofErr w:type="spellStart"/>
      <w:r w:rsidRPr="000E6292">
        <w:t>los</w:t>
      </w:r>
      <w:proofErr w:type="spellEnd"/>
      <w:r w:rsidRPr="000E6292">
        <w:t xml:space="preserve"> </w:t>
      </w:r>
      <w:proofErr w:type="spellStart"/>
      <w:r w:rsidRPr="000E6292">
        <w:t>Pliegos</w:t>
      </w:r>
      <w:proofErr w:type="spellEnd"/>
      <w:r w:rsidRPr="000E6292">
        <w:t xml:space="preserve"> </w:t>
      </w:r>
      <w:proofErr w:type="spellStart"/>
      <w:r w:rsidRPr="000E6292">
        <w:t>que</w:t>
      </w:r>
      <w:proofErr w:type="spellEnd"/>
      <w:r w:rsidRPr="000E6292">
        <w:t xml:space="preserve"> </w:t>
      </w:r>
      <w:proofErr w:type="spellStart"/>
      <w:r w:rsidRPr="000E6292">
        <w:t>han</w:t>
      </w:r>
      <w:proofErr w:type="spellEnd"/>
      <w:r w:rsidRPr="000E6292">
        <w:t xml:space="preserve"> de </w:t>
      </w:r>
      <w:proofErr w:type="spellStart"/>
      <w:r w:rsidRPr="000E6292">
        <w:t>regir</w:t>
      </w:r>
      <w:proofErr w:type="spellEnd"/>
      <w:r w:rsidRPr="000E6292">
        <w:t xml:space="preserve"> la “PROCEDIMIENTO PARA LA </w:t>
      </w:r>
      <w:proofErr w:type="spellStart"/>
      <w:proofErr w:type="gramStart"/>
      <w:r w:rsidRPr="000E6292">
        <w:t>C</w:t>
      </w:r>
      <w:r>
        <w:t>ontratación</w:t>
      </w:r>
      <w:proofErr w:type="spellEnd"/>
      <w:r>
        <w:t xml:space="preserve"> </w:t>
      </w:r>
      <w:r w:rsidRPr="000E6292">
        <w:t xml:space="preserve"> del</w:t>
      </w:r>
      <w:proofErr w:type="gramEnd"/>
      <w:r w:rsidRPr="000E6292">
        <w:t xml:space="preserve"> Servicio de </w:t>
      </w:r>
      <w:proofErr w:type="spellStart"/>
      <w:r w:rsidRPr="000E6292">
        <w:t>Limpieza</w:t>
      </w:r>
      <w:proofErr w:type="spellEnd"/>
      <w:r w:rsidRPr="000E6292">
        <w:t xml:space="preserve"> de las </w:t>
      </w:r>
      <w:proofErr w:type="spellStart"/>
      <w:r w:rsidRPr="000E6292">
        <w:t>sedes</w:t>
      </w:r>
      <w:proofErr w:type="spellEnd"/>
      <w:r w:rsidRPr="000E6292">
        <w:t xml:space="preserve"> de la Cámara Oficial de Comercio, </w:t>
      </w:r>
      <w:proofErr w:type="gramStart"/>
      <w:r w:rsidRPr="000E6292">
        <w:t>Industria,  y</w:t>
      </w:r>
      <w:proofErr w:type="gramEnd"/>
      <w:r w:rsidRPr="000E6292">
        <w:t xml:space="preserve"> </w:t>
      </w:r>
      <w:proofErr w:type="spellStart"/>
      <w:proofErr w:type="gramStart"/>
      <w:r w:rsidRPr="000E6292">
        <w:t>Servicios</w:t>
      </w:r>
      <w:proofErr w:type="spellEnd"/>
      <w:r w:rsidRPr="000E6292">
        <w:t xml:space="preserve">  de</w:t>
      </w:r>
      <w:proofErr w:type="gramEnd"/>
      <w:r w:rsidRPr="000E6292">
        <w:t xml:space="preserve"> </w:t>
      </w:r>
      <w:proofErr w:type="gramStart"/>
      <w:r w:rsidRPr="000E6292">
        <w:t>Alcoy”  exp.</w:t>
      </w:r>
      <w:proofErr w:type="gramEnd"/>
      <w:r w:rsidRPr="000E6292">
        <w:t xml:space="preserve"> C.A. 400/2025 </w:t>
      </w:r>
      <w:proofErr w:type="spellStart"/>
      <w:r w:rsidRPr="000E6292">
        <w:t>según</w:t>
      </w:r>
      <w:proofErr w:type="spellEnd"/>
      <w:r w:rsidRPr="000E6292">
        <w:t xml:space="preserve"> </w:t>
      </w:r>
      <w:proofErr w:type="spellStart"/>
      <w:r w:rsidRPr="000E6292">
        <w:t>procedimiento</w:t>
      </w:r>
      <w:proofErr w:type="spellEnd"/>
      <w:r w:rsidRPr="000E6292">
        <w:t xml:space="preserve"> </w:t>
      </w:r>
      <w:proofErr w:type="spellStart"/>
      <w:r w:rsidRPr="000E6292">
        <w:t>aprobado</w:t>
      </w:r>
      <w:proofErr w:type="spellEnd"/>
      <w:r w:rsidRPr="000E6292">
        <w:t xml:space="preserve"> </w:t>
      </w:r>
      <w:proofErr w:type="spellStart"/>
      <w:r w:rsidRPr="000E6292">
        <w:t>por</w:t>
      </w:r>
      <w:proofErr w:type="spellEnd"/>
      <w:r w:rsidRPr="000E6292">
        <w:t xml:space="preserve"> la Cámara Oficial de Comercio, Industria, </w:t>
      </w:r>
      <w:r>
        <w:t xml:space="preserve">y </w:t>
      </w:r>
      <w:proofErr w:type="spellStart"/>
      <w:r w:rsidRPr="000E6292">
        <w:t>Servicios</w:t>
      </w:r>
      <w:proofErr w:type="spellEnd"/>
      <w:r w:rsidRPr="000E6292">
        <w:t xml:space="preserve"> de </w:t>
      </w:r>
      <w:r>
        <w:t>Alcoy</w:t>
      </w:r>
      <w:r w:rsidRPr="000E6292">
        <w:t xml:space="preserve">, y </w:t>
      </w:r>
      <w:proofErr w:type="spellStart"/>
      <w:r w:rsidRPr="000E6292">
        <w:t>aceptando</w:t>
      </w:r>
      <w:proofErr w:type="spellEnd"/>
      <w:r w:rsidRPr="000E6292">
        <w:t xml:space="preserve"> </w:t>
      </w:r>
      <w:proofErr w:type="spellStart"/>
      <w:r w:rsidRPr="000E6292">
        <w:t>íntegramente</w:t>
      </w:r>
      <w:proofErr w:type="spellEnd"/>
      <w:r w:rsidRPr="000E6292">
        <w:t xml:space="preserve"> el </w:t>
      </w:r>
      <w:proofErr w:type="spellStart"/>
      <w:r w:rsidRPr="000E6292">
        <w:t>contenido</w:t>
      </w:r>
      <w:proofErr w:type="spellEnd"/>
      <w:r w:rsidRPr="000E6292">
        <w:t xml:space="preserve"> de </w:t>
      </w:r>
      <w:proofErr w:type="spellStart"/>
      <w:r w:rsidRPr="000E6292">
        <w:t>los</w:t>
      </w:r>
      <w:proofErr w:type="spellEnd"/>
      <w:r w:rsidRPr="000E6292">
        <w:t xml:space="preserve"> </w:t>
      </w:r>
      <w:proofErr w:type="spellStart"/>
      <w:r w:rsidRPr="000E6292">
        <w:t>mismos</w:t>
      </w:r>
      <w:proofErr w:type="spellEnd"/>
      <w:r w:rsidRPr="000E6292">
        <w:t xml:space="preserve">, </w:t>
      </w:r>
    </w:p>
    <w:p w14:paraId="172F0AF9" w14:textId="77777777" w:rsidR="00C022AA" w:rsidRDefault="000E6292" w:rsidP="007E0BC0">
      <w:pPr>
        <w:jc w:val="both"/>
      </w:pPr>
      <w:r w:rsidRPr="000E6292">
        <w:t xml:space="preserve">DECLARA, BAJO SU RESPONSABILIDAD </w:t>
      </w:r>
    </w:p>
    <w:p w14:paraId="4D71EFBF" w14:textId="77777777" w:rsidR="00C022AA" w:rsidRDefault="000E6292" w:rsidP="007E0BC0">
      <w:pPr>
        <w:jc w:val="both"/>
      </w:pPr>
      <w:r w:rsidRPr="000E6292">
        <w:t xml:space="preserve">1. </w:t>
      </w:r>
      <w:proofErr w:type="spellStart"/>
      <w:r w:rsidRPr="000E6292">
        <w:t>Que</w:t>
      </w:r>
      <w:proofErr w:type="spellEnd"/>
      <w:r w:rsidRPr="000E6292">
        <w:t xml:space="preserve"> </w:t>
      </w:r>
      <w:proofErr w:type="spellStart"/>
      <w:r w:rsidRPr="000E6292">
        <w:t>ni</w:t>
      </w:r>
      <w:proofErr w:type="spellEnd"/>
      <w:r w:rsidRPr="000E6292">
        <w:t xml:space="preserve"> la Sociedad ….…, a la </w:t>
      </w:r>
      <w:proofErr w:type="spellStart"/>
      <w:r w:rsidRPr="000E6292">
        <w:t>que</w:t>
      </w:r>
      <w:proofErr w:type="spellEnd"/>
      <w:r w:rsidRPr="000E6292">
        <w:t xml:space="preserve"> </w:t>
      </w:r>
      <w:proofErr w:type="spellStart"/>
      <w:r w:rsidRPr="000E6292">
        <w:t>representa</w:t>
      </w:r>
      <w:proofErr w:type="spellEnd"/>
      <w:r w:rsidRPr="000E6292">
        <w:t xml:space="preserve">, </w:t>
      </w:r>
      <w:proofErr w:type="spellStart"/>
      <w:r w:rsidRPr="000E6292">
        <w:t>ni</w:t>
      </w:r>
      <w:proofErr w:type="spellEnd"/>
      <w:r w:rsidRPr="000E6292">
        <w:t xml:space="preserve"> </w:t>
      </w:r>
      <w:proofErr w:type="spellStart"/>
      <w:r w:rsidRPr="000E6292">
        <w:t>ninguno</w:t>
      </w:r>
      <w:proofErr w:type="spellEnd"/>
      <w:r w:rsidRPr="000E6292">
        <w:t xml:space="preserve"> de sus </w:t>
      </w:r>
      <w:proofErr w:type="spellStart"/>
      <w:r w:rsidRPr="000E6292">
        <w:t>administradores</w:t>
      </w:r>
      <w:proofErr w:type="spellEnd"/>
      <w:r w:rsidRPr="000E6292">
        <w:t xml:space="preserve"> </w:t>
      </w:r>
      <w:proofErr w:type="spellStart"/>
      <w:r w:rsidRPr="000E6292">
        <w:t>ni</w:t>
      </w:r>
      <w:proofErr w:type="spellEnd"/>
      <w:r w:rsidRPr="000E6292">
        <w:t xml:space="preserve"> </w:t>
      </w:r>
      <w:proofErr w:type="spellStart"/>
      <w:r w:rsidRPr="000E6292">
        <w:t>apoderados</w:t>
      </w:r>
      <w:proofErr w:type="spellEnd"/>
      <w:r w:rsidRPr="000E6292">
        <w:t xml:space="preserve"> se </w:t>
      </w:r>
      <w:proofErr w:type="spellStart"/>
      <w:r w:rsidRPr="000E6292">
        <w:t>hallan</w:t>
      </w:r>
      <w:proofErr w:type="spellEnd"/>
      <w:r w:rsidRPr="000E6292">
        <w:t xml:space="preserve"> </w:t>
      </w:r>
      <w:proofErr w:type="spellStart"/>
      <w:r w:rsidRPr="000E6292">
        <w:t>incursos</w:t>
      </w:r>
      <w:proofErr w:type="spellEnd"/>
      <w:r w:rsidRPr="000E6292">
        <w:t xml:space="preserve"> </w:t>
      </w:r>
      <w:proofErr w:type="spellStart"/>
      <w:r w:rsidRPr="000E6292">
        <w:t>en</w:t>
      </w:r>
      <w:proofErr w:type="spellEnd"/>
      <w:r w:rsidRPr="000E6292">
        <w:t xml:space="preserve"> </w:t>
      </w:r>
      <w:proofErr w:type="spellStart"/>
      <w:r w:rsidRPr="000E6292">
        <w:t>ninguna</w:t>
      </w:r>
      <w:proofErr w:type="spellEnd"/>
      <w:r w:rsidRPr="000E6292">
        <w:t xml:space="preserve"> de las </w:t>
      </w:r>
      <w:proofErr w:type="spellStart"/>
      <w:r w:rsidRPr="000E6292">
        <w:t>prohibiciones</w:t>
      </w:r>
      <w:proofErr w:type="spellEnd"/>
      <w:r w:rsidRPr="000E6292">
        <w:t xml:space="preserve"> e </w:t>
      </w:r>
      <w:proofErr w:type="spellStart"/>
      <w:r w:rsidRPr="000E6292">
        <w:t>incompatibilidades</w:t>
      </w:r>
      <w:proofErr w:type="spellEnd"/>
      <w:r w:rsidRPr="000E6292">
        <w:t xml:space="preserve"> </w:t>
      </w:r>
      <w:proofErr w:type="spellStart"/>
      <w:r w:rsidRPr="000E6292">
        <w:t>establecidas</w:t>
      </w:r>
      <w:proofErr w:type="spellEnd"/>
      <w:r w:rsidRPr="000E6292">
        <w:t xml:space="preserve"> </w:t>
      </w:r>
      <w:proofErr w:type="spellStart"/>
      <w:r w:rsidRPr="000E6292">
        <w:t>en</w:t>
      </w:r>
      <w:proofErr w:type="spellEnd"/>
      <w:r w:rsidRPr="000E6292">
        <w:t xml:space="preserve"> la Ley 9/2017, de </w:t>
      </w:r>
      <w:proofErr w:type="spellStart"/>
      <w:r w:rsidRPr="000E6292">
        <w:t>Contratos</w:t>
      </w:r>
      <w:proofErr w:type="spellEnd"/>
      <w:r w:rsidRPr="000E6292">
        <w:t xml:space="preserve"> del Sector Público. </w:t>
      </w:r>
    </w:p>
    <w:p w14:paraId="5D495E26" w14:textId="77777777" w:rsidR="00C022AA" w:rsidRDefault="000E6292" w:rsidP="007E0BC0">
      <w:pPr>
        <w:jc w:val="both"/>
      </w:pPr>
      <w:r w:rsidRPr="000E6292">
        <w:t xml:space="preserve">2. </w:t>
      </w:r>
      <w:proofErr w:type="spellStart"/>
      <w:r w:rsidRPr="000E6292">
        <w:t>Que</w:t>
      </w:r>
      <w:proofErr w:type="spellEnd"/>
      <w:r w:rsidRPr="000E6292">
        <w:t xml:space="preserve"> la Sociedad ………………….…… se </w:t>
      </w:r>
      <w:proofErr w:type="spellStart"/>
      <w:r w:rsidRPr="000E6292">
        <w:t>encuentra</w:t>
      </w:r>
      <w:proofErr w:type="spellEnd"/>
      <w:r w:rsidRPr="000E6292">
        <w:t xml:space="preserve"> al </w:t>
      </w:r>
      <w:proofErr w:type="spellStart"/>
      <w:r w:rsidRPr="000E6292">
        <w:t>corriente</w:t>
      </w:r>
      <w:proofErr w:type="spellEnd"/>
      <w:r w:rsidRPr="000E6292">
        <w:t xml:space="preserve"> del </w:t>
      </w:r>
      <w:proofErr w:type="spellStart"/>
      <w:r w:rsidRPr="000E6292">
        <w:t>cumplimiento</w:t>
      </w:r>
      <w:proofErr w:type="spellEnd"/>
      <w:r w:rsidRPr="000E6292">
        <w:t xml:space="preserve"> de las </w:t>
      </w:r>
      <w:proofErr w:type="spellStart"/>
      <w:r w:rsidRPr="000E6292">
        <w:t>obligaciones</w:t>
      </w:r>
      <w:proofErr w:type="spellEnd"/>
      <w:r w:rsidRPr="000E6292">
        <w:t xml:space="preserve"> </w:t>
      </w:r>
      <w:proofErr w:type="spellStart"/>
      <w:r w:rsidRPr="000E6292">
        <w:t>tributarias</w:t>
      </w:r>
      <w:proofErr w:type="spellEnd"/>
      <w:r w:rsidRPr="000E6292">
        <w:t xml:space="preserve"> con el Estado y Comunidad </w:t>
      </w:r>
      <w:proofErr w:type="spellStart"/>
      <w:r w:rsidRPr="000E6292">
        <w:t>Autónoma</w:t>
      </w:r>
      <w:proofErr w:type="spellEnd"/>
      <w:r w:rsidRPr="000E6292">
        <w:t xml:space="preserve"> e, </w:t>
      </w:r>
      <w:proofErr w:type="spellStart"/>
      <w:r w:rsidRPr="000E6292">
        <w:t>igualmente</w:t>
      </w:r>
      <w:proofErr w:type="spellEnd"/>
      <w:r w:rsidRPr="000E6292">
        <w:t xml:space="preserve">, </w:t>
      </w:r>
      <w:proofErr w:type="spellStart"/>
      <w:r w:rsidRPr="000E6292">
        <w:t>está</w:t>
      </w:r>
      <w:proofErr w:type="spellEnd"/>
      <w:r w:rsidRPr="000E6292">
        <w:t xml:space="preserve"> al </w:t>
      </w:r>
      <w:proofErr w:type="spellStart"/>
      <w:r w:rsidRPr="000E6292">
        <w:t>corriente</w:t>
      </w:r>
      <w:proofErr w:type="spellEnd"/>
      <w:r w:rsidRPr="000E6292">
        <w:t xml:space="preserve"> del </w:t>
      </w:r>
      <w:proofErr w:type="spellStart"/>
      <w:r w:rsidRPr="000E6292">
        <w:t>cumplimiento</w:t>
      </w:r>
      <w:proofErr w:type="spellEnd"/>
      <w:r w:rsidRPr="000E6292">
        <w:t xml:space="preserve"> de las </w:t>
      </w:r>
      <w:proofErr w:type="spellStart"/>
      <w:r w:rsidRPr="000E6292">
        <w:t>obligaciones</w:t>
      </w:r>
      <w:proofErr w:type="spellEnd"/>
      <w:r w:rsidRPr="000E6292">
        <w:t xml:space="preserve"> con la </w:t>
      </w:r>
      <w:proofErr w:type="spellStart"/>
      <w:r w:rsidRPr="000E6292">
        <w:t>Seguridad</w:t>
      </w:r>
      <w:proofErr w:type="spellEnd"/>
      <w:r w:rsidRPr="000E6292">
        <w:t xml:space="preserve"> Social, </w:t>
      </w:r>
      <w:proofErr w:type="spellStart"/>
      <w:r w:rsidRPr="000E6292">
        <w:t>impuestas</w:t>
      </w:r>
      <w:proofErr w:type="spellEnd"/>
      <w:r w:rsidRPr="000E6292">
        <w:t xml:space="preserve"> </w:t>
      </w:r>
      <w:proofErr w:type="spellStart"/>
      <w:r w:rsidRPr="000E6292">
        <w:t>por</w:t>
      </w:r>
      <w:proofErr w:type="spellEnd"/>
      <w:r w:rsidRPr="000E6292">
        <w:t xml:space="preserve"> las </w:t>
      </w:r>
      <w:proofErr w:type="spellStart"/>
      <w:r w:rsidRPr="000E6292">
        <w:t>disposiciones</w:t>
      </w:r>
      <w:proofErr w:type="spellEnd"/>
      <w:r w:rsidRPr="000E6292">
        <w:t xml:space="preserve"> </w:t>
      </w:r>
      <w:proofErr w:type="spellStart"/>
      <w:r w:rsidRPr="000E6292">
        <w:t>vigentes</w:t>
      </w:r>
      <w:proofErr w:type="spellEnd"/>
      <w:r w:rsidRPr="000E6292">
        <w:t xml:space="preserve">, no </w:t>
      </w:r>
      <w:proofErr w:type="spellStart"/>
      <w:r w:rsidRPr="000E6292">
        <w:t>habiendo</w:t>
      </w:r>
      <w:proofErr w:type="spellEnd"/>
      <w:r w:rsidRPr="000E6292">
        <w:t xml:space="preserve"> </w:t>
      </w:r>
      <w:proofErr w:type="spellStart"/>
      <w:r w:rsidRPr="000E6292">
        <w:t>causado</w:t>
      </w:r>
      <w:proofErr w:type="spellEnd"/>
      <w:r w:rsidRPr="000E6292">
        <w:t xml:space="preserve"> baja </w:t>
      </w:r>
      <w:proofErr w:type="spellStart"/>
      <w:r w:rsidRPr="000E6292">
        <w:t>en</w:t>
      </w:r>
      <w:proofErr w:type="spellEnd"/>
      <w:r w:rsidRPr="000E6292">
        <w:t xml:space="preserve"> la </w:t>
      </w:r>
      <w:proofErr w:type="spellStart"/>
      <w:r w:rsidRPr="000E6292">
        <w:t>matrícula</w:t>
      </w:r>
      <w:proofErr w:type="spellEnd"/>
      <w:r w:rsidRPr="000E6292">
        <w:t xml:space="preserve"> del </w:t>
      </w:r>
      <w:proofErr w:type="spellStart"/>
      <w:r w:rsidRPr="000E6292">
        <w:t>impuesto</w:t>
      </w:r>
      <w:proofErr w:type="spellEnd"/>
      <w:r w:rsidRPr="000E6292">
        <w:t xml:space="preserve"> </w:t>
      </w:r>
      <w:proofErr w:type="spellStart"/>
      <w:r w:rsidRPr="000E6292">
        <w:t>sobre</w:t>
      </w:r>
      <w:proofErr w:type="spellEnd"/>
      <w:r w:rsidRPr="000E6292">
        <w:t xml:space="preserve"> </w:t>
      </w:r>
      <w:proofErr w:type="spellStart"/>
      <w:r w:rsidRPr="000E6292">
        <w:t>Actividades</w:t>
      </w:r>
      <w:proofErr w:type="spellEnd"/>
      <w:r w:rsidRPr="000E6292">
        <w:t xml:space="preserve"> </w:t>
      </w:r>
      <w:proofErr w:type="spellStart"/>
      <w:r w:rsidRPr="000E6292">
        <w:t>Económicas</w:t>
      </w:r>
      <w:proofErr w:type="spellEnd"/>
      <w:r w:rsidRPr="000E6292">
        <w:t xml:space="preserve">. </w:t>
      </w:r>
    </w:p>
    <w:p w14:paraId="40BDA7FD" w14:textId="77777777" w:rsidR="00C022AA" w:rsidRDefault="000E6292" w:rsidP="007E0BC0">
      <w:pPr>
        <w:jc w:val="both"/>
      </w:pPr>
      <w:r w:rsidRPr="000E6292">
        <w:t xml:space="preserve">Y para </w:t>
      </w:r>
      <w:proofErr w:type="spellStart"/>
      <w:r w:rsidRPr="000E6292">
        <w:t>que</w:t>
      </w:r>
      <w:proofErr w:type="spellEnd"/>
      <w:r w:rsidRPr="000E6292">
        <w:t xml:space="preserve"> </w:t>
      </w:r>
      <w:proofErr w:type="spellStart"/>
      <w:r w:rsidRPr="000E6292">
        <w:t>así</w:t>
      </w:r>
      <w:proofErr w:type="spellEnd"/>
      <w:r w:rsidRPr="000E6292">
        <w:t xml:space="preserve"> </w:t>
      </w:r>
      <w:proofErr w:type="spellStart"/>
      <w:r w:rsidRPr="000E6292">
        <w:t>conste</w:t>
      </w:r>
      <w:proofErr w:type="spellEnd"/>
      <w:r w:rsidRPr="000E6292">
        <w:t xml:space="preserve">, </w:t>
      </w:r>
      <w:proofErr w:type="spellStart"/>
      <w:r w:rsidRPr="000E6292">
        <w:t>firmo</w:t>
      </w:r>
      <w:proofErr w:type="spellEnd"/>
      <w:r w:rsidRPr="000E6292">
        <w:t xml:space="preserve"> </w:t>
      </w:r>
      <w:proofErr w:type="spellStart"/>
      <w:r w:rsidRPr="000E6292">
        <w:t>esta</w:t>
      </w:r>
      <w:proofErr w:type="spellEnd"/>
      <w:r w:rsidRPr="000E6292">
        <w:t xml:space="preserve"> </w:t>
      </w:r>
      <w:proofErr w:type="spellStart"/>
      <w:r w:rsidRPr="000E6292">
        <w:t>declaración</w:t>
      </w:r>
      <w:proofErr w:type="spellEnd"/>
      <w:r w:rsidRPr="000E6292">
        <w:t xml:space="preserve">, </w:t>
      </w:r>
    </w:p>
    <w:p w14:paraId="756F680F" w14:textId="77777777" w:rsidR="00C022AA" w:rsidRDefault="000E6292" w:rsidP="007E0BC0">
      <w:pPr>
        <w:jc w:val="both"/>
      </w:pPr>
      <w:r w:rsidRPr="000E6292">
        <w:t xml:space="preserve">En …, a … de … de … </w:t>
      </w:r>
    </w:p>
    <w:p w14:paraId="354C95CC" w14:textId="77777777" w:rsidR="00B64897" w:rsidRDefault="000E6292" w:rsidP="007E0BC0">
      <w:pPr>
        <w:jc w:val="both"/>
      </w:pPr>
      <w:r w:rsidRPr="000E6292">
        <w:t>[</w:t>
      </w:r>
      <w:proofErr w:type="spellStart"/>
      <w:r w:rsidRPr="000E6292">
        <w:t>Firma</w:t>
      </w:r>
      <w:proofErr w:type="spellEnd"/>
      <w:r w:rsidRPr="000E6292">
        <w:t xml:space="preserve"> y </w:t>
      </w:r>
      <w:proofErr w:type="spellStart"/>
      <w:r w:rsidRPr="000E6292">
        <w:t>rubrica</w:t>
      </w:r>
      <w:proofErr w:type="spellEnd"/>
      <w:r w:rsidRPr="000E6292">
        <w:t>]</w:t>
      </w:r>
    </w:p>
    <w:p w14:paraId="1D4573BA" w14:textId="77777777" w:rsidR="007E6E11" w:rsidRDefault="007E6E11" w:rsidP="007E0BC0">
      <w:pPr>
        <w:pStyle w:val="Ttulo2"/>
        <w:jc w:val="both"/>
        <w:rPr>
          <w:rFonts w:ascii="Arial" w:eastAsia="Arial" w:hAnsi="Arial"/>
          <w:color w:val="000000"/>
          <w:sz w:val="24"/>
        </w:rPr>
      </w:pPr>
    </w:p>
    <w:p w14:paraId="0CCA3302" w14:textId="77777777" w:rsidR="007E6E11" w:rsidRDefault="007E6E11" w:rsidP="007E0BC0">
      <w:pPr>
        <w:pStyle w:val="Ttulo2"/>
        <w:jc w:val="both"/>
        <w:rPr>
          <w:rFonts w:ascii="Arial" w:eastAsia="Arial" w:hAnsi="Arial"/>
          <w:color w:val="000000"/>
          <w:sz w:val="24"/>
        </w:rPr>
      </w:pPr>
    </w:p>
    <w:p w14:paraId="2A0FCA39" w14:textId="20D134DF" w:rsidR="005D1A98" w:rsidRDefault="007E6E11" w:rsidP="005D1A98">
      <w:pPr>
        <w:jc w:val="center"/>
      </w:pPr>
      <w:r>
        <w:br w:type="page"/>
      </w:r>
      <w:r w:rsidR="005D1A98" w:rsidRPr="005D1A98">
        <w:lastRenderedPageBreak/>
        <w:t>ANEXO III</w:t>
      </w:r>
    </w:p>
    <w:p w14:paraId="0194AE10" w14:textId="14E612D3" w:rsidR="005D1A98" w:rsidRDefault="005D1A98" w:rsidP="005D1A98">
      <w:pPr>
        <w:jc w:val="center"/>
      </w:pPr>
      <w:r w:rsidRPr="005D1A98">
        <w:t>MODELO DE OFERTA ECONÓMICA</w:t>
      </w:r>
    </w:p>
    <w:p w14:paraId="02B02DB9" w14:textId="77777777" w:rsidR="005D1A98" w:rsidRDefault="005D1A98" w:rsidP="005D1A98"/>
    <w:p w14:paraId="3839E9F5" w14:textId="77777777" w:rsidR="005D1A98" w:rsidRDefault="005D1A98" w:rsidP="005D1A98"/>
    <w:p w14:paraId="427BF62F" w14:textId="77777777" w:rsidR="005D1A98" w:rsidRDefault="005D1A98" w:rsidP="005D1A98">
      <w:r w:rsidRPr="005D1A98">
        <w:t>Don/</w:t>
      </w:r>
      <w:proofErr w:type="spellStart"/>
      <w:r w:rsidRPr="005D1A98">
        <w:t>Dña</w:t>
      </w:r>
      <w:proofErr w:type="spellEnd"/>
      <w:r w:rsidRPr="005D1A98">
        <w:t xml:space="preserve"> ....................................., con D.N.I. </w:t>
      </w:r>
      <w:proofErr w:type="spellStart"/>
      <w:r w:rsidRPr="005D1A98">
        <w:t>núm</w:t>
      </w:r>
      <w:proofErr w:type="spellEnd"/>
      <w:r w:rsidRPr="005D1A98">
        <w:t xml:space="preserve">. ........, mayor de </w:t>
      </w:r>
      <w:proofErr w:type="spellStart"/>
      <w:r w:rsidRPr="005D1A98">
        <w:t>edad</w:t>
      </w:r>
      <w:proofErr w:type="spellEnd"/>
      <w:r w:rsidRPr="005D1A98">
        <w:t xml:space="preserve">, </w:t>
      </w:r>
      <w:proofErr w:type="spellStart"/>
      <w:r w:rsidRPr="005D1A98">
        <w:t>en</w:t>
      </w:r>
      <w:proofErr w:type="spellEnd"/>
      <w:r w:rsidRPr="005D1A98">
        <w:t xml:space="preserve"> </w:t>
      </w:r>
      <w:proofErr w:type="spellStart"/>
      <w:r w:rsidRPr="005D1A98">
        <w:t>nombre</w:t>
      </w:r>
      <w:proofErr w:type="spellEnd"/>
      <w:r w:rsidRPr="005D1A98">
        <w:t xml:space="preserve"> y </w:t>
      </w:r>
      <w:proofErr w:type="spellStart"/>
      <w:r w:rsidRPr="005D1A98">
        <w:t>representación</w:t>
      </w:r>
      <w:proofErr w:type="spellEnd"/>
      <w:r w:rsidRPr="005D1A98">
        <w:t xml:space="preserve"> de …………………………</w:t>
      </w:r>
      <w:proofErr w:type="gramStart"/>
      <w:r w:rsidRPr="005D1A98">
        <w:t>….con</w:t>
      </w:r>
      <w:proofErr w:type="gramEnd"/>
      <w:r w:rsidRPr="005D1A98">
        <w:t xml:space="preserve"> C.I.F </w:t>
      </w:r>
      <w:proofErr w:type="spellStart"/>
      <w:r w:rsidRPr="005D1A98">
        <w:t>número</w:t>
      </w:r>
      <w:proofErr w:type="spellEnd"/>
      <w:r w:rsidRPr="005D1A98">
        <w:t>………</w:t>
      </w:r>
      <w:proofErr w:type="gramStart"/>
      <w:r w:rsidRPr="005D1A98">
        <w:t>…..</w:t>
      </w:r>
      <w:proofErr w:type="gramEnd"/>
      <w:r w:rsidRPr="005D1A98">
        <w:t xml:space="preserve">y </w:t>
      </w:r>
      <w:proofErr w:type="spellStart"/>
      <w:r w:rsidRPr="005D1A98">
        <w:t>domicilio</w:t>
      </w:r>
      <w:proofErr w:type="spellEnd"/>
      <w:r w:rsidRPr="005D1A98">
        <w:t xml:space="preserve"> </w:t>
      </w:r>
      <w:proofErr w:type="spellStart"/>
      <w:r w:rsidRPr="005D1A98">
        <w:t>en</w:t>
      </w:r>
      <w:proofErr w:type="spellEnd"/>
      <w:r w:rsidRPr="005D1A98">
        <w:t xml:space="preserve"> ………………………………………………, </w:t>
      </w:r>
      <w:proofErr w:type="spellStart"/>
      <w:r w:rsidRPr="005D1A98">
        <w:t>en</w:t>
      </w:r>
      <w:proofErr w:type="spellEnd"/>
      <w:r w:rsidRPr="005D1A98">
        <w:t xml:space="preserve"> </w:t>
      </w:r>
      <w:proofErr w:type="spellStart"/>
      <w:r w:rsidRPr="005D1A98">
        <w:t>su</w:t>
      </w:r>
      <w:proofErr w:type="spellEnd"/>
      <w:r w:rsidRPr="005D1A98">
        <w:t xml:space="preserve"> </w:t>
      </w:r>
      <w:proofErr w:type="spellStart"/>
      <w:r w:rsidRPr="005D1A98">
        <w:t>calidad</w:t>
      </w:r>
      <w:proofErr w:type="spellEnd"/>
      <w:r w:rsidRPr="005D1A98">
        <w:t xml:space="preserve"> de………………………………., </w:t>
      </w:r>
    </w:p>
    <w:p w14:paraId="63EDEC5B" w14:textId="67DB4FB8" w:rsidR="00AE1780" w:rsidRDefault="005D1A98" w:rsidP="00A3414C">
      <w:pPr>
        <w:jc w:val="both"/>
      </w:pPr>
      <w:proofErr w:type="spellStart"/>
      <w:r w:rsidRPr="005D1A98">
        <w:t>Declara</w:t>
      </w:r>
      <w:proofErr w:type="spellEnd"/>
      <w:r w:rsidRPr="005D1A98">
        <w:t xml:space="preserve"> </w:t>
      </w:r>
      <w:proofErr w:type="spellStart"/>
      <w:r w:rsidRPr="005D1A98">
        <w:t>que</w:t>
      </w:r>
      <w:proofErr w:type="spellEnd"/>
      <w:r w:rsidRPr="005D1A98">
        <w:t xml:space="preserve"> es </w:t>
      </w:r>
      <w:proofErr w:type="spellStart"/>
      <w:r w:rsidRPr="005D1A98">
        <w:t>conocedor</w:t>
      </w:r>
      <w:proofErr w:type="spellEnd"/>
      <w:r w:rsidRPr="005D1A98">
        <w:t xml:space="preserve">/a de </w:t>
      </w:r>
      <w:proofErr w:type="spellStart"/>
      <w:r w:rsidRPr="005D1A98">
        <w:t>los</w:t>
      </w:r>
      <w:proofErr w:type="spellEnd"/>
      <w:r w:rsidRPr="005D1A98">
        <w:t xml:space="preserve"> </w:t>
      </w:r>
      <w:proofErr w:type="spellStart"/>
      <w:r w:rsidRPr="005D1A98">
        <w:t>Pliegos</w:t>
      </w:r>
      <w:proofErr w:type="spellEnd"/>
      <w:r w:rsidRPr="005D1A98">
        <w:t xml:space="preserve"> </w:t>
      </w:r>
      <w:proofErr w:type="spellStart"/>
      <w:r w:rsidRPr="005D1A98">
        <w:t>que</w:t>
      </w:r>
      <w:proofErr w:type="spellEnd"/>
      <w:r w:rsidRPr="005D1A98">
        <w:t xml:space="preserve"> </w:t>
      </w:r>
      <w:proofErr w:type="spellStart"/>
      <w:r w:rsidRPr="005D1A98">
        <w:t>han</w:t>
      </w:r>
      <w:proofErr w:type="spellEnd"/>
      <w:r w:rsidRPr="005D1A98">
        <w:t xml:space="preserve"> de </w:t>
      </w:r>
      <w:proofErr w:type="spellStart"/>
      <w:r w:rsidRPr="005D1A98">
        <w:t>regir</w:t>
      </w:r>
      <w:proofErr w:type="spellEnd"/>
      <w:r w:rsidRPr="005D1A98">
        <w:t xml:space="preserve"> la “PROCEDIMIENTO PARA </w:t>
      </w:r>
      <w:r w:rsidR="00AB2FD2">
        <w:t xml:space="preserve">la </w:t>
      </w:r>
      <w:proofErr w:type="spellStart"/>
      <w:proofErr w:type="gramStart"/>
      <w:r w:rsidRPr="005D1A98">
        <w:t>Contratación</w:t>
      </w:r>
      <w:proofErr w:type="spellEnd"/>
      <w:r w:rsidRPr="005D1A98">
        <w:t xml:space="preserve">  del</w:t>
      </w:r>
      <w:proofErr w:type="gramEnd"/>
      <w:r w:rsidRPr="005D1A98">
        <w:t xml:space="preserve"> Servicio de </w:t>
      </w:r>
      <w:proofErr w:type="spellStart"/>
      <w:r w:rsidRPr="005D1A98">
        <w:t>Limpieza</w:t>
      </w:r>
      <w:proofErr w:type="spellEnd"/>
      <w:r w:rsidRPr="005D1A98">
        <w:t xml:space="preserve"> de las </w:t>
      </w:r>
      <w:proofErr w:type="spellStart"/>
      <w:r w:rsidRPr="005D1A98">
        <w:t>sedes</w:t>
      </w:r>
      <w:proofErr w:type="spellEnd"/>
      <w:r w:rsidRPr="005D1A98">
        <w:t xml:space="preserve"> de la Cámara Oficial de Comercio, </w:t>
      </w:r>
      <w:proofErr w:type="gramStart"/>
      <w:r w:rsidRPr="005D1A98">
        <w:t>Industria,  y</w:t>
      </w:r>
      <w:proofErr w:type="gramEnd"/>
      <w:r w:rsidRPr="005D1A98">
        <w:t xml:space="preserve"> </w:t>
      </w:r>
      <w:proofErr w:type="spellStart"/>
      <w:proofErr w:type="gramStart"/>
      <w:r w:rsidRPr="005D1A98">
        <w:t>Servicios</w:t>
      </w:r>
      <w:proofErr w:type="spellEnd"/>
      <w:r w:rsidRPr="005D1A98">
        <w:t xml:space="preserve">  de</w:t>
      </w:r>
      <w:proofErr w:type="gramEnd"/>
      <w:r w:rsidRPr="005D1A98">
        <w:t xml:space="preserve"> </w:t>
      </w:r>
      <w:proofErr w:type="gramStart"/>
      <w:r w:rsidRPr="005D1A98">
        <w:t>Alcoy”  exp.</w:t>
      </w:r>
      <w:proofErr w:type="gramEnd"/>
      <w:r w:rsidRPr="005D1A98">
        <w:t xml:space="preserve"> C.A. /202</w:t>
      </w:r>
      <w:r w:rsidR="00AB2FD2">
        <w:t>6</w:t>
      </w:r>
      <w:r w:rsidRPr="005D1A98">
        <w:t xml:space="preserve"> </w:t>
      </w:r>
      <w:proofErr w:type="spellStart"/>
      <w:r w:rsidRPr="005D1A98">
        <w:t>según</w:t>
      </w:r>
      <w:proofErr w:type="spellEnd"/>
      <w:r w:rsidRPr="005D1A98">
        <w:t xml:space="preserve"> </w:t>
      </w:r>
      <w:proofErr w:type="spellStart"/>
      <w:r w:rsidRPr="005D1A98">
        <w:t>procedimiento</w:t>
      </w:r>
      <w:proofErr w:type="spellEnd"/>
      <w:r w:rsidRPr="005D1A98">
        <w:t xml:space="preserve"> </w:t>
      </w:r>
      <w:proofErr w:type="spellStart"/>
      <w:r w:rsidRPr="005D1A98">
        <w:t>aprobado</w:t>
      </w:r>
      <w:proofErr w:type="spellEnd"/>
      <w:r w:rsidRPr="005D1A98">
        <w:t xml:space="preserve"> </w:t>
      </w:r>
      <w:proofErr w:type="spellStart"/>
      <w:r w:rsidRPr="005D1A98">
        <w:t>por</w:t>
      </w:r>
      <w:proofErr w:type="spellEnd"/>
      <w:r w:rsidRPr="005D1A98">
        <w:t xml:space="preserve"> la Cámara Oficial de Comercio, Industria, </w:t>
      </w:r>
      <w:r w:rsidR="00AB2FD2">
        <w:t xml:space="preserve">y </w:t>
      </w:r>
      <w:proofErr w:type="spellStart"/>
      <w:r w:rsidRPr="005D1A98">
        <w:t>Servicios</w:t>
      </w:r>
      <w:proofErr w:type="spellEnd"/>
      <w:r w:rsidRPr="005D1A98">
        <w:t xml:space="preserve"> de </w:t>
      </w:r>
      <w:r w:rsidR="00AB2FD2">
        <w:t>Alcoy</w:t>
      </w:r>
      <w:r w:rsidRPr="005D1A98">
        <w:t xml:space="preserve">, y </w:t>
      </w:r>
      <w:proofErr w:type="spellStart"/>
      <w:r w:rsidRPr="005D1A98">
        <w:t>aceptando</w:t>
      </w:r>
      <w:proofErr w:type="spellEnd"/>
      <w:r w:rsidRPr="005D1A98">
        <w:t xml:space="preserve"> </w:t>
      </w:r>
      <w:proofErr w:type="spellStart"/>
      <w:r w:rsidRPr="005D1A98">
        <w:t>íntegramente</w:t>
      </w:r>
      <w:proofErr w:type="spellEnd"/>
      <w:r w:rsidRPr="005D1A98">
        <w:t xml:space="preserve"> el </w:t>
      </w:r>
      <w:proofErr w:type="spellStart"/>
      <w:r w:rsidRPr="005D1A98">
        <w:t>contenido</w:t>
      </w:r>
      <w:proofErr w:type="spellEnd"/>
      <w:r w:rsidRPr="005D1A98">
        <w:t xml:space="preserve"> de </w:t>
      </w:r>
      <w:proofErr w:type="spellStart"/>
      <w:r w:rsidRPr="005D1A98">
        <w:t>los</w:t>
      </w:r>
      <w:proofErr w:type="spellEnd"/>
      <w:r w:rsidRPr="005D1A98">
        <w:t xml:space="preserve"> </w:t>
      </w:r>
      <w:proofErr w:type="spellStart"/>
      <w:r w:rsidRPr="005D1A98">
        <w:t>mismos</w:t>
      </w:r>
      <w:proofErr w:type="spellEnd"/>
      <w:r w:rsidRPr="005D1A98">
        <w:t xml:space="preserve">, se </w:t>
      </w:r>
      <w:proofErr w:type="spellStart"/>
      <w:r w:rsidRPr="005D1A98">
        <w:t>compromete</w:t>
      </w:r>
      <w:proofErr w:type="spellEnd"/>
      <w:r w:rsidRPr="005D1A98">
        <w:t xml:space="preserve"> a </w:t>
      </w:r>
      <w:proofErr w:type="spellStart"/>
      <w:r w:rsidRPr="005D1A98">
        <w:t>prestar</w:t>
      </w:r>
      <w:proofErr w:type="spellEnd"/>
      <w:r w:rsidRPr="005D1A98">
        <w:t xml:space="preserve"> </w:t>
      </w:r>
      <w:proofErr w:type="spellStart"/>
      <w:r w:rsidRPr="005D1A98">
        <w:t>los</w:t>
      </w:r>
      <w:proofErr w:type="spellEnd"/>
      <w:r w:rsidRPr="005D1A98">
        <w:t xml:space="preserve"> </w:t>
      </w:r>
      <w:proofErr w:type="spellStart"/>
      <w:r w:rsidRPr="005D1A98">
        <w:t>servicios</w:t>
      </w:r>
      <w:proofErr w:type="spellEnd"/>
      <w:r w:rsidRPr="005D1A98">
        <w:t xml:space="preserve"> </w:t>
      </w:r>
      <w:proofErr w:type="spellStart"/>
      <w:r w:rsidRPr="005D1A98">
        <w:t>objeto</w:t>
      </w:r>
      <w:proofErr w:type="spellEnd"/>
      <w:r w:rsidRPr="005D1A98">
        <w:t xml:space="preserve"> del </w:t>
      </w:r>
      <w:proofErr w:type="spellStart"/>
      <w:r w:rsidRPr="005D1A98">
        <w:t>procedimiento</w:t>
      </w:r>
      <w:proofErr w:type="spellEnd"/>
      <w:r w:rsidRPr="005D1A98">
        <w:t xml:space="preserve"> de </w:t>
      </w:r>
      <w:proofErr w:type="spellStart"/>
      <w:r w:rsidRPr="005D1A98">
        <w:t>contratación</w:t>
      </w:r>
      <w:proofErr w:type="spellEnd"/>
      <w:r w:rsidRPr="005D1A98">
        <w:t xml:space="preserve">, </w:t>
      </w:r>
      <w:proofErr w:type="spellStart"/>
      <w:r w:rsidRPr="005D1A98">
        <w:t>por</w:t>
      </w:r>
      <w:proofErr w:type="spellEnd"/>
      <w:r w:rsidRPr="005D1A98">
        <w:t xml:space="preserve"> el </w:t>
      </w:r>
      <w:proofErr w:type="spellStart"/>
      <w:r w:rsidRPr="005D1A98">
        <w:t>precio</w:t>
      </w:r>
      <w:proofErr w:type="spellEnd"/>
      <w:r w:rsidRPr="005D1A98">
        <w:t xml:space="preserve">, </w:t>
      </w:r>
      <w:proofErr w:type="spellStart"/>
      <w:r w:rsidRPr="005D1A98">
        <w:t>que</w:t>
      </w:r>
      <w:proofErr w:type="spellEnd"/>
      <w:r w:rsidRPr="005D1A98">
        <w:t xml:space="preserve"> se </w:t>
      </w:r>
      <w:proofErr w:type="spellStart"/>
      <w:r w:rsidRPr="005D1A98">
        <w:t>señala</w:t>
      </w:r>
      <w:proofErr w:type="spellEnd"/>
      <w:r w:rsidRPr="005D1A98">
        <w:t xml:space="preserve"> a </w:t>
      </w:r>
      <w:proofErr w:type="spellStart"/>
      <w:r w:rsidRPr="005D1A98">
        <w:t>continuación</w:t>
      </w:r>
      <w:proofErr w:type="spellEnd"/>
      <w:r w:rsidRPr="005D1A98">
        <w:t xml:space="preserve">: </w:t>
      </w:r>
    </w:p>
    <w:p w14:paraId="4BE7D462" w14:textId="77777777" w:rsidR="00687013" w:rsidRPr="00687013" w:rsidRDefault="00687013" w:rsidP="00687013">
      <w:pPr>
        <w:ind w:firstLine="720"/>
        <w:jc w:val="both"/>
        <w:rPr>
          <w:lang w:val="es-ES"/>
        </w:rPr>
      </w:pPr>
      <w:r w:rsidRPr="00687013">
        <w:rPr>
          <w:lang w:val="es-ES"/>
        </w:rPr>
        <w:t>Que la empresa a la que representa ha realizado las siguientes cifras anuales relativas a volumen de negocio.</w:t>
      </w:r>
    </w:p>
    <w:p w14:paraId="17CB8188" w14:textId="0A70F026" w:rsidR="00687013" w:rsidRPr="00687013" w:rsidRDefault="00687013" w:rsidP="00687013">
      <w:pPr>
        <w:ind w:firstLine="720"/>
        <w:jc w:val="both"/>
        <w:rPr>
          <w:lang w:val="es-ES"/>
        </w:rPr>
      </w:pPr>
      <w:r w:rsidRPr="00687013">
        <w:rPr>
          <w:lang w:val="es-ES"/>
        </w:rPr>
        <w:t>Ejercicio 202</w:t>
      </w:r>
      <w:r w:rsidR="0004206E">
        <w:rPr>
          <w:lang w:val="es-ES"/>
        </w:rPr>
        <w:t>6</w:t>
      </w:r>
      <w:r w:rsidRPr="00687013">
        <w:rPr>
          <w:lang w:val="es-ES"/>
        </w:rPr>
        <w:t>: [………</w:t>
      </w:r>
      <w:proofErr w:type="gramStart"/>
      <w:r w:rsidRPr="00687013">
        <w:rPr>
          <w:lang w:val="es-ES"/>
        </w:rPr>
        <w:t>…….</w:t>
      </w:r>
      <w:proofErr w:type="gramEnd"/>
      <w:r w:rsidRPr="00687013">
        <w:rPr>
          <w:lang w:val="es-ES"/>
        </w:rPr>
        <w:t>…] €</w:t>
      </w:r>
    </w:p>
    <w:p w14:paraId="7534EE48" w14:textId="52F0B6AD" w:rsidR="00687013" w:rsidRPr="00687013" w:rsidRDefault="00687013" w:rsidP="00687013">
      <w:pPr>
        <w:ind w:firstLine="720"/>
        <w:jc w:val="both"/>
        <w:rPr>
          <w:lang w:val="es-ES"/>
        </w:rPr>
      </w:pPr>
      <w:r w:rsidRPr="00687013">
        <w:rPr>
          <w:lang w:val="es-ES"/>
        </w:rPr>
        <w:t>Ejercicio 202</w:t>
      </w:r>
      <w:r w:rsidR="0004206E">
        <w:rPr>
          <w:lang w:val="es-ES"/>
        </w:rPr>
        <w:t>7</w:t>
      </w:r>
      <w:r w:rsidRPr="00687013">
        <w:rPr>
          <w:lang w:val="es-ES"/>
        </w:rPr>
        <w:t>: [………</w:t>
      </w:r>
      <w:proofErr w:type="gramStart"/>
      <w:r w:rsidRPr="00687013">
        <w:rPr>
          <w:lang w:val="es-ES"/>
        </w:rPr>
        <w:t>…….</w:t>
      </w:r>
      <w:proofErr w:type="gramEnd"/>
      <w:r w:rsidRPr="00687013">
        <w:rPr>
          <w:lang w:val="es-ES"/>
        </w:rPr>
        <w:t>…] €</w:t>
      </w:r>
    </w:p>
    <w:p w14:paraId="0AA642FC" w14:textId="5AB5D1D2" w:rsidR="00687013" w:rsidRPr="00687013" w:rsidRDefault="00687013" w:rsidP="00687013">
      <w:pPr>
        <w:ind w:firstLine="720"/>
        <w:jc w:val="both"/>
        <w:rPr>
          <w:lang w:val="es-ES"/>
        </w:rPr>
      </w:pPr>
      <w:r w:rsidRPr="00687013">
        <w:rPr>
          <w:lang w:val="es-ES"/>
        </w:rPr>
        <w:t>Ejercicio 202</w:t>
      </w:r>
      <w:r w:rsidR="0004206E">
        <w:rPr>
          <w:lang w:val="es-ES"/>
        </w:rPr>
        <w:t>8</w:t>
      </w:r>
      <w:r w:rsidRPr="00687013">
        <w:rPr>
          <w:lang w:val="es-ES"/>
        </w:rPr>
        <w:t>: […………</w:t>
      </w:r>
      <w:proofErr w:type="gramStart"/>
      <w:r w:rsidRPr="00687013">
        <w:rPr>
          <w:lang w:val="es-ES"/>
        </w:rPr>
        <w:t>…….</w:t>
      </w:r>
      <w:proofErr w:type="gramEnd"/>
      <w:r w:rsidRPr="00687013">
        <w:rPr>
          <w:lang w:val="es-ES"/>
        </w:rPr>
        <w:t>] €</w:t>
      </w:r>
    </w:p>
    <w:p w14:paraId="15F56210" w14:textId="77777777" w:rsidR="00AE1780" w:rsidRDefault="005D1A98" w:rsidP="00A3414C">
      <w:pPr>
        <w:ind w:firstLine="720"/>
        <w:jc w:val="both"/>
      </w:pPr>
      <w:r w:rsidRPr="005D1A98">
        <w:t xml:space="preserve">PRECIO TOTAL (IVA </w:t>
      </w:r>
      <w:proofErr w:type="spellStart"/>
      <w:r w:rsidRPr="005D1A98">
        <w:t>excluido</w:t>
      </w:r>
      <w:proofErr w:type="spellEnd"/>
      <w:r w:rsidRPr="005D1A98">
        <w:t xml:space="preserve">): </w:t>
      </w:r>
      <w:proofErr w:type="spellStart"/>
      <w:r w:rsidRPr="005D1A98">
        <w:t>importe</w:t>
      </w:r>
      <w:proofErr w:type="spellEnd"/>
      <w:r w:rsidRPr="005D1A98">
        <w:t xml:space="preserve"> </w:t>
      </w:r>
      <w:proofErr w:type="spellStart"/>
      <w:r w:rsidRPr="005D1A98">
        <w:t>en</w:t>
      </w:r>
      <w:proofErr w:type="spellEnd"/>
      <w:r w:rsidRPr="005D1A98">
        <w:t xml:space="preserve"> euros, </w:t>
      </w:r>
      <w:proofErr w:type="spellStart"/>
      <w:r w:rsidRPr="005D1A98">
        <w:t>con dos</w:t>
      </w:r>
      <w:proofErr w:type="spellEnd"/>
      <w:r w:rsidRPr="005D1A98">
        <w:t xml:space="preserve"> </w:t>
      </w:r>
      <w:proofErr w:type="spellStart"/>
      <w:r w:rsidRPr="005D1A98">
        <w:t>decimales</w:t>
      </w:r>
      <w:proofErr w:type="spellEnd"/>
      <w:r w:rsidRPr="005D1A98">
        <w:t xml:space="preserve">. </w:t>
      </w:r>
    </w:p>
    <w:p w14:paraId="32E088F6" w14:textId="77777777" w:rsidR="00AE1780" w:rsidRDefault="005D1A98" w:rsidP="00A3414C">
      <w:pPr>
        <w:jc w:val="both"/>
      </w:pPr>
      <w:r w:rsidRPr="005D1A98">
        <w:t xml:space="preserve">Todo </w:t>
      </w:r>
      <w:proofErr w:type="spellStart"/>
      <w:r w:rsidRPr="005D1A98">
        <w:t>ello</w:t>
      </w:r>
      <w:proofErr w:type="spellEnd"/>
      <w:r w:rsidRPr="005D1A98">
        <w:t xml:space="preserve"> de </w:t>
      </w:r>
      <w:proofErr w:type="spellStart"/>
      <w:r w:rsidRPr="005D1A98">
        <w:t>acuerdo</w:t>
      </w:r>
      <w:proofErr w:type="spellEnd"/>
      <w:r w:rsidRPr="005D1A98">
        <w:t xml:space="preserve"> con lo </w:t>
      </w:r>
      <w:proofErr w:type="spellStart"/>
      <w:r w:rsidRPr="005D1A98">
        <w:t>establecido</w:t>
      </w:r>
      <w:proofErr w:type="spellEnd"/>
      <w:r w:rsidRPr="005D1A98">
        <w:t xml:space="preserve"> </w:t>
      </w:r>
      <w:proofErr w:type="spellStart"/>
      <w:r w:rsidRPr="005D1A98">
        <w:t>en</w:t>
      </w:r>
      <w:proofErr w:type="spellEnd"/>
      <w:r w:rsidRPr="005D1A98">
        <w:t xml:space="preserve"> </w:t>
      </w:r>
      <w:proofErr w:type="spellStart"/>
      <w:r w:rsidRPr="005D1A98">
        <w:t>los</w:t>
      </w:r>
      <w:proofErr w:type="spellEnd"/>
      <w:r w:rsidRPr="005D1A98">
        <w:t xml:space="preserve"> </w:t>
      </w:r>
      <w:proofErr w:type="spellStart"/>
      <w:r w:rsidRPr="005D1A98">
        <w:t>Pliegos</w:t>
      </w:r>
      <w:proofErr w:type="spellEnd"/>
      <w:r w:rsidRPr="005D1A98">
        <w:t xml:space="preserve"> de </w:t>
      </w:r>
      <w:proofErr w:type="spellStart"/>
      <w:r w:rsidRPr="005D1A98">
        <w:t>Cláusulas</w:t>
      </w:r>
      <w:proofErr w:type="spellEnd"/>
      <w:r w:rsidRPr="005D1A98">
        <w:t xml:space="preserve"> </w:t>
      </w:r>
      <w:proofErr w:type="spellStart"/>
      <w:r w:rsidRPr="005D1A98">
        <w:t>Particulares</w:t>
      </w:r>
      <w:proofErr w:type="spellEnd"/>
      <w:r w:rsidRPr="005D1A98">
        <w:t xml:space="preserve"> y </w:t>
      </w:r>
      <w:proofErr w:type="spellStart"/>
      <w:r w:rsidRPr="005D1A98">
        <w:t>Prescripciones</w:t>
      </w:r>
      <w:proofErr w:type="spellEnd"/>
      <w:r w:rsidRPr="005D1A98">
        <w:t xml:space="preserve"> </w:t>
      </w:r>
      <w:proofErr w:type="spellStart"/>
      <w:r w:rsidRPr="005D1A98">
        <w:t>Técnicas</w:t>
      </w:r>
      <w:proofErr w:type="spellEnd"/>
      <w:r w:rsidRPr="005D1A98">
        <w:t xml:space="preserve"> </w:t>
      </w:r>
      <w:proofErr w:type="spellStart"/>
      <w:r w:rsidRPr="005D1A98">
        <w:t>que</w:t>
      </w:r>
      <w:proofErr w:type="spellEnd"/>
      <w:r w:rsidRPr="005D1A98">
        <w:t xml:space="preserve"> </w:t>
      </w:r>
      <w:proofErr w:type="spellStart"/>
      <w:r w:rsidRPr="005D1A98">
        <w:t>sirven</w:t>
      </w:r>
      <w:proofErr w:type="spellEnd"/>
      <w:r w:rsidRPr="005D1A98">
        <w:t xml:space="preserve"> de base a la </w:t>
      </w:r>
      <w:proofErr w:type="spellStart"/>
      <w:r w:rsidRPr="005D1A98">
        <w:t>convocatoria</w:t>
      </w:r>
      <w:proofErr w:type="spellEnd"/>
      <w:r w:rsidRPr="005D1A98">
        <w:t xml:space="preserve">, </w:t>
      </w:r>
      <w:proofErr w:type="spellStart"/>
      <w:r w:rsidRPr="005D1A98">
        <w:t>cuyo</w:t>
      </w:r>
      <w:proofErr w:type="spellEnd"/>
      <w:r w:rsidRPr="005D1A98">
        <w:t xml:space="preserve"> </w:t>
      </w:r>
      <w:proofErr w:type="spellStart"/>
      <w:r w:rsidRPr="005D1A98">
        <w:t>contenido</w:t>
      </w:r>
      <w:proofErr w:type="spellEnd"/>
      <w:r w:rsidRPr="005D1A98">
        <w:t xml:space="preserve"> </w:t>
      </w:r>
      <w:proofErr w:type="spellStart"/>
      <w:r w:rsidRPr="005D1A98">
        <w:t>declara</w:t>
      </w:r>
      <w:proofErr w:type="spellEnd"/>
      <w:r w:rsidRPr="005D1A98">
        <w:t xml:space="preserve"> </w:t>
      </w:r>
      <w:proofErr w:type="spellStart"/>
      <w:r w:rsidRPr="005D1A98">
        <w:t>conocer</w:t>
      </w:r>
      <w:proofErr w:type="spellEnd"/>
      <w:r w:rsidRPr="005D1A98">
        <w:t xml:space="preserve"> y </w:t>
      </w:r>
      <w:proofErr w:type="spellStart"/>
      <w:r w:rsidRPr="005D1A98">
        <w:t>acepta</w:t>
      </w:r>
      <w:proofErr w:type="spellEnd"/>
      <w:r w:rsidRPr="005D1A98">
        <w:t xml:space="preserve"> </w:t>
      </w:r>
      <w:proofErr w:type="spellStart"/>
      <w:r w:rsidRPr="005D1A98">
        <w:t>plenamente</w:t>
      </w:r>
      <w:proofErr w:type="spellEnd"/>
      <w:r w:rsidRPr="005D1A98">
        <w:t xml:space="preserve">. </w:t>
      </w:r>
    </w:p>
    <w:p w14:paraId="092F9D65" w14:textId="77777777" w:rsidR="00AE1780" w:rsidRDefault="005D1A98" w:rsidP="005D1A98">
      <w:r w:rsidRPr="005D1A98">
        <w:t xml:space="preserve">En……………, a………….de……………….de … </w:t>
      </w:r>
    </w:p>
    <w:p w14:paraId="14A158EB" w14:textId="77777777" w:rsidR="00AE1780" w:rsidRDefault="00AE1780" w:rsidP="005D1A98"/>
    <w:p w14:paraId="23FD0C83" w14:textId="4F7320F7" w:rsidR="00C71B0E" w:rsidRPr="005D1A98" w:rsidRDefault="005D1A98" w:rsidP="00AE1780">
      <w:r w:rsidRPr="005D1A98">
        <w:t xml:space="preserve">FDO: </w:t>
      </w:r>
    </w:p>
    <w:p w14:paraId="437D0780" w14:textId="36AE99F9" w:rsidR="00B64897" w:rsidRDefault="00B64897">
      <w:r w:rsidRPr="005D1A98">
        <w:br w:type="page"/>
      </w:r>
    </w:p>
    <w:p w14:paraId="6355B7CD" w14:textId="77777777" w:rsidR="00B64897" w:rsidRDefault="00B64897" w:rsidP="007E0BC0">
      <w:pPr>
        <w:jc w:val="both"/>
      </w:pPr>
    </w:p>
    <w:p w14:paraId="3BF75A21" w14:textId="77777777" w:rsidR="00B64897" w:rsidRDefault="00B64897" w:rsidP="007E0BC0">
      <w:pPr>
        <w:jc w:val="both"/>
      </w:pPr>
    </w:p>
    <w:sectPr w:rsidR="00B6489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C3BE" w14:textId="77777777" w:rsidR="00A06989" w:rsidRDefault="00A06989" w:rsidP="0039435D">
      <w:pPr>
        <w:spacing w:after="0" w:line="240" w:lineRule="auto"/>
      </w:pPr>
      <w:r>
        <w:separator/>
      </w:r>
    </w:p>
  </w:endnote>
  <w:endnote w:type="continuationSeparator" w:id="0">
    <w:p w14:paraId="5AC73126" w14:textId="77777777" w:rsidR="00A06989" w:rsidRDefault="00A06989" w:rsidP="0039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12B3" w14:textId="77777777" w:rsidR="00A06989" w:rsidRDefault="00A06989" w:rsidP="0039435D">
      <w:pPr>
        <w:spacing w:after="0" w:line="240" w:lineRule="auto"/>
      </w:pPr>
      <w:r>
        <w:separator/>
      </w:r>
    </w:p>
  </w:footnote>
  <w:footnote w:type="continuationSeparator" w:id="0">
    <w:p w14:paraId="3543C6D5" w14:textId="77777777" w:rsidR="00A06989" w:rsidRDefault="00A06989" w:rsidP="0039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B1FB" w14:textId="53AB614E" w:rsidR="0039435D" w:rsidRDefault="0039435D">
    <w:pPr>
      <w:pStyle w:val="Encabezado"/>
    </w:pPr>
    <w:r>
      <w:rPr>
        <w:noProof/>
      </w:rPr>
      <w:drawing>
        <wp:inline distT="0" distB="0" distL="0" distR="0" wp14:anchorId="6894C726" wp14:editId="2EA8EB66">
          <wp:extent cx="1828800" cy="642026"/>
          <wp:effectExtent l="0" t="0" r="0" b="0"/>
          <wp:docPr id="509762339" name="Picture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62339" name="Picture 1" descr="Logotipo, nombre de la empresa&#10;&#10;El contenido generado por IA puede ser incorrecto."/>
                  <pic:cNvPicPr/>
                </pic:nvPicPr>
                <pic:blipFill>
                  <a:blip r:embed="rId1"/>
                  <a:stretch>
                    <a:fillRect/>
                  </a:stretch>
                </pic:blipFill>
                <pic:spPr>
                  <a:xfrm>
                    <a:off x="0" y="0"/>
                    <a:ext cx="1828800" cy="642026"/>
                  </a:xfrm>
                  <a:prstGeom prst="rect">
                    <a:avLst/>
                  </a:prstGeom>
                </pic:spPr>
              </pic:pic>
            </a:graphicData>
          </a:graphic>
        </wp:inline>
      </w:drawing>
    </w:r>
  </w:p>
  <w:p w14:paraId="06C1F768" w14:textId="77777777" w:rsidR="0039435D" w:rsidRDefault="003943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71126CF"/>
    <w:multiLevelType w:val="hybridMultilevel"/>
    <w:tmpl w:val="01C2EEBA"/>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6223FBF"/>
    <w:multiLevelType w:val="hybridMultilevel"/>
    <w:tmpl w:val="454A8582"/>
    <w:lvl w:ilvl="0" w:tplc="56D6B786">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4D02076"/>
    <w:multiLevelType w:val="hybridMultilevel"/>
    <w:tmpl w:val="AFBC3A58"/>
    <w:lvl w:ilvl="0" w:tplc="93FA50EA">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7F2C04AD"/>
    <w:multiLevelType w:val="hybridMultilevel"/>
    <w:tmpl w:val="72C2E6B4"/>
    <w:lvl w:ilvl="0" w:tplc="E232433A">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5337955">
    <w:abstractNumId w:val="8"/>
  </w:num>
  <w:num w:numId="2" w16cid:durableId="374429474">
    <w:abstractNumId w:val="6"/>
  </w:num>
  <w:num w:numId="3" w16cid:durableId="1925145696">
    <w:abstractNumId w:val="5"/>
  </w:num>
  <w:num w:numId="4" w16cid:durableId="1108962993">
    <w:abstractNumId w:val="4"/>
  </w:num>
  <w:num w:numId="5" w16cid:durableId="1214734382">
    <w:abstractNumId w:val="7"/>
  </w:num>
  <w:num w:numId="6" w16cid:durableId="1661687633">
    <w:abstractNumId w:val="3"/>
  </w:num>
  <w:num w:numId="7" w16cid:durableId="1999264287">
    <w:abstractNumId w:val="2"/>
  </w:num>
  <w:num w:numId="8" w16cid:durableId="961493797">
    <w:abstractNumId w:val="1"/>
  </w:num>
  <w:num w:numId="9" w16cid:durableId="1263341894">
    <w:abstractNumId w:val="0"/>
  </w:num>
  <w:num w:numId="10" w16cid:durableId="570890965">
    <w:abstractNumId w:val="9"/>
  </w:num>
  <w:num w:numId="11" w16cid:durableId="1152215361">
    <w:abstractNumId w:val="10"/>
  </w:num>
  <w:num w:numId="12" w16cid:durableId="861627845">
    <w:abstractNumId w:val="12"/>
  </w:num>
  <w:num w:numId="13" w16cid:durableId="205750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06E"/>
    <w:rsid w:val="00055CA2"/>
    <w:rsid w:val="0006063C"/>
    <w:rsid w:val="000744E9"/>
    <w:rsid w:val="000E1AA5"/>
    <w:rsid w:val="000E2E4C"/>
    <w:rsid w:val="000E6292"/>
    <w:rsid w:val="00120B58"/>
    <w:rsid w:val="0012588E"/>
    <w:rsid w:val="001358E7"/>
    <w:rsid w:val="00136D3E"/>
    <w:rsid w:val="0014016D"/>
    <w:rsid w:val="0015074B"/>
    <w:rsid w:val="00156AA5"/>
    <w:rsid w:val="00167358"/>
    <w:rsid w:val="001B15B1"/>
    <w:rsid w:val="001D60AC"/>
    <w:rsid w:val="0025623B"/>
    <w:rsid w:val="00270A97"/>
    <w:rsid w:val="0027765D"/>
    <w:rsid w:val="00280BEB"/>
    <w:rsid w:val="002840FF"/>
    <w:rsid w:val="00290C14"/>
    <w:rsid w:val="0029131A"/>
    <w:rsid w:val="0029639D"/>
    <w:rsid w:val="002A3B15"/>
    <w:rsid w:val="002D5207"/>
    <w:rsid w:val="00306D63"/>
    <w:rsid w:val="00315AC4"/>
    <w:rsid w:val="00326F90"/>
    <w:rsid w:val="00344C4D"/>
    <w:rsid w:val="00366366"/>
    <w:rsid w:val="00370FF3"/>
    <w:rsid w:val="00391AA0"/>
    <w:rsid w:val="0039435D"/>
    <w:rsid w:val="003A2136"/>
    <w:rsid w:val="003D1411"/>
    <w:rsid w:val="003D2A00"/>
    <w:rsid w:val="003D5293"/>
    <w:rsid w:val="003F109A"/>
    <w:rsid w:val="004372F8"/>
    <w:rsid w:val="0046767A"/>
    <w:rsid w:val="0049007C"/>
    <w:rsid w:val="00495C43"/>
    <w:rsid w:val="004A2A96"/>
    <w:rsid w:val="004B0258"/>
    <w:rsid w:val="0052764D"/>
    <w:rsid w:val="00531ED4"/>
    <w:rsid w:val="005448BC"/>
    <w:rsid w:val="00554C50"/>
    <w:rsid w:val="00554CBD"/>
    <w:rsid w:val="00582F1F"/>
    <w:rsid w:val="00592D0E"/>
    <w:rsid w:val="005C4136"/>
    <w:rsid w:val="005D1A98"/>
    <w:rsid w:val="005F2977"/>
    <w:rsid w:val="0067038C"/>
    <w:rsid w:val="00676C2A"/>
    <w:rsid w:val="00682591"/>
    <w:rsid w:val="00687013"/>
    <w:rsid w:val="00697656"/>
    <w:rsid w:val="006D4CDA"/>
    <w:rsid w:val="00707164"/>
    <w:rsid w:val="007115FC"/>
    <w:rsid w:val="007168BF"/>
    <w:rsid w:val="00730F35"/>
    <w:rsid w:val="00747DF3"/>
    <w:rsid w:val="00775C8D"/>
    <w:rsid w:val="007B7731"/>
    <w:rsid w:val="007E0BC0"/>
    <w:rsid w:val="007E6E11"/>
    <w:rsid w:val="007F0F9F"/>
    <w:rsid w:val="00813935"/>
    <w:rsid w:val="00842183"/>
    <w:rsid w:val="008A7C14"/>
    <w:rsid w:val="00905B0C"/>
    <w:rsid w:val="009328FC"/>
    <w:rsid w:val="00945F15"/>
    <w:rsid w:val="0095140D"/>
    <w:rsid w:val="00955BCD"/>
    <w:rsid w:val="00984091"/>
    <w:rsid w:val="00993199"/>
    <w:rsid w:val="009D32D0"/>
    <w:rsid w:val="00A06989"/>
    <w:rsid w:val="00A13A2C"/>
    <w:rsid w:val="00A22AEA"/>
    <w:rsid w:val="00A27B28"/>
    <w:rsid w:val="00A3414C"/>
    <w:rsid w:val="00A64E08"/>
    <w:rsid w:val="00A97D84"/>
    <w:rsid w:val="00AA1D8D"/>
    <w:rsid w:val="00AB2FD2"/>
    <w:rsid w:val="00AB57C6"/>
    <w:rsid w:val="00AD0E04"/>
    <w:rsid w:val="00AE10FF"/>
    <w:rsid w:val="00AE1780"/>
    <w:rsid w:val="00B111C9"/>
    <w:rsid w:val="00B40E65"/>
    <w:rsid w:val="00B41650"/>
    <w:rsid w:val="00B47730"/>
    <w:rsid w:val="00B64897"/>
    <w:rsid w:val="00BE461A"/>
    <w:rsid w:val="00BE7C39"/>
    <w:rsid w:val="00C022AA"/>
    <w:rsid w:val="00C1647F"/>
    <w:rsid w:val="00C27F4A"/>
    <w:rsid w:val="00C42371"/>
    <w:rsid w:val="00C57532"/>
    <w:rsid w:val="00C71B0E"/>
    <w:rsid w:val="00C87A7F"/>
    <w:rsid w:val="00CB0664"/>
    <w:rsid w:val="00CE54FD"/>
    <w:rsid w:val="00D1397F"/>
    <w:rsid w:val="00DA0FE6"/>
    <w:rsid w:val="00DE58DE"/>
    <w:rsid w:val="00E10C73"/>
    <w:rsid w:val="00E34668"/>
    <w:rsid w:val="00E37047"/>
    <w:rsid w:val="00E54572"/>
    <w:rsid w:val="00E6258C"/>
    <w:rsid w:val="00ED3D45"/>
    <w:rsid w:val="00ED689D"/>
    <w:rsid w:val="00EE67A4"/>
    <w:rsid w:val="00EE6FD1"/>
    <w:rsid w:val="00EF2966"/>
    <w:rsid w:val="00F1405E"/>
    <w:rsid w:val="00F5659D"/>
    <w:rsid w:val="00F73C24"/>
    <w:rsid w:val="00F938D7"/>
    <w:rsid w:val="00FA7507"/>
    <w:rsid w:val="00FC693F"/>
    <w:rsid w:val="00FE3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A60F5"/>
  <w14:defaultImageDpi w14:val="300"/>
  <w15:docId w15:val="{231EA296-828C-405F-8DE2-D210A982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000000"/>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2745</Words>
  <Characters>15102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Company Sanus</cp:lastModifiedBy>
  <cp:revision>3</cp:revision>
  <dcterms:created xsi:type="dcterms:W3CDTF">2026-01-19T08:17:00Z</dcterms:created>
  <dcterms:modified xsi:type="dcterms:W3CDTF">2026-01-19T08:38:00Z</dcterms:modified>
  <cp:category/>
</cp:coreProperties>
</file>