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C3AEAA" w14:textId="77777777" w:rsidR="0013717D" w:rsidRDefault="00624AA7">
      <w:pPr>
        <w:widowControl w:val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DECLARACIÓN RESPONSABLE </w:t>
      </w:r>
    </w:p>
    <w:p w14:paraId="081090A5" w14:textId="77777777" w:rsidR="0013717D" w:rsidRDefault="00624AA7">
      <w:pPr>
        <w:widowControl w:val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CENSO GRUPOS ELECTORALES</w:t>
      </w:r>
    </w:p>
    <w:p w14:paraId="7E89B818" w14:textId="77777777" w:rsidR="0013717D" w:rsidRDefault="0013717D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04686CBB" w14:textId="77777777" w:rsidR="0013717D" w:rsidRDefault="0013717D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351FE6B9" w14:textId="77777777" w:rsidR="0013717D" w:rsidRDefault="00624AA7">
      <w:pPr>
        <w:widowControl w:val="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D/Dª ………………………………………………………… con DNI …………………</w:t>
      </w:r>
      <w:proofErr w:type="gramStart"/>
      <w:r>
        <w:rPr>
          <w:rFonts w:ascii="Calibri" w:eastAsia="Calibri" w:hAnsi="Calibri" w:cs="Calibri"/>
          <w:sz w:val="26"/>
          <w:szCs w:val="26"/>
        </w:rPr>
        <w:t>…….</w:t>
      </w:r>
      <w:proofErr w:type="gramEnd"/>
      <w:r>
        <w:rPr>
          <w:rFonts w:ascii="Calibri" w:eastAsia="Calibri" w:hAnsi="Calibri" w:cs="Calibri"/>
          <w:sz w:val="26"/>
          <w:szCs w:val="26"/>
        </w:rPr>
        <w:t>. en nombre y representación de ………………………………………………………………</w:t>
      </w:r>
      <w:proofErr w:type="gramStart"/>
      <w:r>
        <w:rPr>
          <w:rFonts w:ascii="Calibri" w:eastAsia="Calibri" w:hAnsi="Calibri" w:cs="Calibri"/>
          <w:sz w:val="26"/>
          <w:szCs w:val="26"/>
        </w:rPr>
        <w:t>…….</w:t>
      </w:r>
      <w:proofErr w:type="gramEnd"/>
      <w:r>
        <w:rPr>
          <w:rFonts w:ascii="Calibri" w:eastAsia="Calibri" w:hAnsi="Calibri" w:cs="Calibri"/>
          <w:sz w:val="26"/>
          <w:szCs w:val="26"/>
        </w:rPr>
        <w:t>. con domicilio en ………………………………………………………………………………………………………………y CIF/NIF ………………………………</w:t>
      </w:r>
      <w:proofErr w:type="gramStart"/>
      <w:r>
        <w:rPr>
          <w:rFonts w:ascii="Calibri" w:eastAsia="Calibri" w:hAnsi="Calibri" w:cs="Calibri"/>
          <w:sz w:val="26"/>
          <w:szCs w:val="26"/>
        </w:rPr>
        <w:t>…….</w:t>
      </w:r>
      <w:proofErr w:type="gramEnd"/>
      <w:r>
        <w:rPr>
          <w:rFonts w:ascii="Calibri" w:eastAsia="Calibri" w:hAnsi="Calibri" w:cs="Calibri"/>
          <w:sz w:val="26"/>
          <w:szCs w:val="26"/>
        </w:rPr>
        <w:t>inscrito en el censo electoral de la Cámara de Comercio de Alcoy,</w:t>
      </w:r>
      <w:r>
        <w:rPr>
          <w:rFonts w:ascii="Calibri" w:eastAsia="Calibri" w:hAnsi="Calibri" w:cs="Calibri"/>
          <w:sz w:val="26"/>
          <w:szCs w:val="26"/>
        </w:rPr>
        <w:t xml:space="preserve"> en el Grupo ………………………………………………………………………………….. declara reunir los requisitos para ser elegible como miembro del Pleno de la Cámara de Comercio, Industria y Servicios de Alcoy, conforme al artículo 17 de la Ley 4/2014 de 1 de abril, Básica de las Cámaras Of</w:t>
      </w:r>
      <w:r>
        <w:rPr>
          <w:rFonts w:ascii="Calibri" w:eastAsia="Calibri" w:hAnsi="Calibri" w:cs="Calibri"/>
          <w:sz w:val="26"/>
          <w:szCs w:val="26"/>
        </w:rPr>
        <w:t xml:space="preserve">iciales de Comercio, Industria, Servicios y Navegación y al artículo 40 del Decreto 126/2017, de 29 de septiembre del Gobierno Valenciano, y manifiesta expresamente su voluntad de presentar su candidatura para ser miembro del citado Pleno. </w:t>
      </w:r>
    </w:p>
    <w:p w14:paraId="23E3282B" w14:textId="77777777" w:rsidR="0013717D" w:rsidRDefault="0013717D">
      <w:pPr>
        <w:widowControl w:val="0"/>
        <w:jc w:val="both"/>
        <w:rPr>
          <w:rFonts w:ascii="Calibri" w:eastAsia="Calibri" w:hAnsi="Calibri" w:cs="Calibri"/>
          <w:sz w:val="26"/>
          <w:szCs w:val="26"/>
        </w:rPr>
      </w:pPr>
    </w:p>
    <w:p w14:paraId="5C88AEBE" w14:textId="77777777" w:rsidR="0013717D" w:rsidRDefault="00624AA7">
      <w:pPr>
        <w:widowControl w:val="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De acuerdo con</w:t>
      </w:r>
      <w:r>
        <w:rPr>
          <w:rFonts w:ascii="Calibri" w:eastAsia="Calibri" w:hAnsi="Calibri" w:cs="Calibri"/>
          <w:sz w:val="26"/>
          <w:szCs w:val="26"/>
        </w:rPr>
        <w:t xml:space="preserve"> lo anterior, se compromete a tratar los datos del censo electoral correspondientes a su Grupo, que le son entregados, únicamente para identificar a sus integrantes con la finalidad de contactarlos y solicitar sus firmas a efectos de presentar una candidat</w:t>
      </w:r>
      <w:r>
        <w:rPr>
          <w:rFonts w:ascii="Calibri" w:eastAsia="Calibri" w:hAnsi="Calibri" w:cs="Calibri"/>
          <w:sz w:val="26"/>
          <w:szCs w:val="26"/>
        </w:rPr>
        <w:t xml:space="preserve">ura en el presente proceso electoral. </w:t>
      </w:r>
    </w:p>
    <w:p w14:paraId="02A4A6EA" w14:textId="77777777" w:rsidR="0013717D" w:rsidRDefault="0013717D">
      <w:pPr>
        <w:widowControl w:val="0"/>
        <w:jc w:val="both"/>
        <w:rPr>
          <w:rFonts w:ascii="Calibri" w:eastAsia="Calibri" w:hAnsi="Calibri" w:cs="Calibri"/>
          <w:sz w:val="26"/>
          <w:szCs w:val="26"/>
        </w:rPr>
      </w:pPr>
    </w:p>
    <w:p w14:paraId="01A4041A" w14:textId="77777777" w:rsidR="0013717D" w:rsidRDefault="00624AA7">
      <w:pPr>
        <w:widowControl w:val="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Asimismo, y en su caso, de ser proclamado candidato, se compromete a tratar los citados datos únicamente para realizar la propaganda electoral. </w:t>
      </w:r>
    </w:p>
    <w:p w14:paraId="0C3E098E" w14:textId="77777777" w:rsidR="0013717D" w:rsidRDefault="0013717D">
      <w:pPr>
        <w:widowControl w:val="0"/>
        <w:jc w:val="both"/>
        <w:rPr>
          <w:rFonts w:ascii="Calibri" w:eastAsia="Calibri" w:hAnsi="Calibri" w:cs="Calibri"/>
          <w:sz w:val="26"/>
          <w:szCs w:val="26"/>
        </w:rPr>
      </w:pPr>
    </w:p>
    <w:p w14:paraId="43014839" w14:textId="77777777" w:rsidR="0013717D" w:rsidRDefault="00624AA7">
      <w:pPr>
        <w:widowControl w:val="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Los datos no serán aplicados ni utilizados para fines distintos a los </w:t>
      </w:r>
      <w:r>
        <w:rPr>
          <w:rFonts w:ascii="Calibri" w:eastAsia="Calibri" w:hAnsi="Calibri" w:cs="Calibri"/>
          <w:sz w:val="26"/>
          <w:szCs w:val="26"/>
        </w:rPr>
        <w:t>convenidos, asimismo no serán comunicados, ni siquiera para su conservación, a terceras personas o entidades. Una vez cumplida la finalidad descrita y, en todo caso, una vez concluido el presente proceso electoral el firmante se compromete a destruir todos</w:t>
      </w:r>
      <w:r>
        <w:rPr>
          <w:rFonts w:ascii="Calibri" w:eastAsia="Calibri" w:hAnsi="Calibri" w:cs="Calibri"/>
          <w:sz w:val="26"/>
          <w:szCs w:val="26"/>
        </w:rPr>
        <w:t xml:space="preserve"> los datos que pudieran obrar en su poder y que fueran o no utilizados en el tratamiento, al igual que cualquier soporte o documento en el que conste algún dato tratado. </w:t>
      </w:r>
    </w:p>
    <w:p w14:paraId="233C8FE7" w14:textId="77777777" w:rsidR="0013717D" w:rsidRDefault="0013717D">
      <w:pPr>
        <w:widowControl w:val="0"/>
        <w:jc w:val="both"/>
        <w:rPr>
          <w:rFonts w:ascii="Calibri" w:eastAsia="Calibri" w:hAnsi="Calibri" w:cs="Calibri"/>
          <w:sz w:val="26"/>
          <w:szCs w:val="26"/>
        </w:rPr>
      </w:pPr>
    </w:p>
    <w:p w14:paraId="65694AC3" w14:textId="77777777" w:rsidR="0013717D" w:rsidRDefault="00624AA7">
      <w:pPr>
        <w:widowControl w:val="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El firmante recibe el censo bajo su exclusiva responsabilidad, eximiendo a la Cámara</w:t>
      </w:r>
      <w:r>
        <w:rPr>
          <w:rFonts w:ascii="Calibri" w:eastAsia="Calibri" w:hAnsi="Calibri" w:cs="Calibri"/>
          <w:sz w:val="26"/>
          <w:szCs w:val="26"/>
        </w:rPr>
        <w:t xml:space="preserve"> de cualquier eventual responsabilidad, en especial las relacionadas con la normativa vigente de protección de datos. </w:t>
      </w:r>
    </w:p>
    <w:p w14:paraId="1365FD60" w14:textId="77777777" w:rsidR="0013717D" w:rsidRDefault="0013717D">
      <w:pPr>
        <w:widowControl w:val="0"/>
        <w:jc w:val="both"/>
        <w:rPr>
          <w:rFonts w:ascii="Calibri" w:eastAsia="Calibri" w:hAnsi="Calibri" w:cs="Calibri"/>
          <w:sz w:val="26"/>
          <w:szCs w:val="26"/>
        </w:rPr>
      </w:pPr>
    </w:p>
    <w:p w14:paraId="4AB5F9E1" w14:textId="77777777" w:rsidR="0013717D" w:rsidRDefault="00624AA7">
      <w:pPr>
        <w:widowControl w:val="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En Alcoy, a ……………………………………………………………………</w:t>
      </w:r>
    </w:p>
    <w:p w14:paraId="42401ACF" w14:textId="77777777" w:rsidR="0013717D" w:rsidRDefault="0013717D">
      <w:pPr>
        <w:widowControl w:val="0"/>
        <w:jc w:val="both"/>
        <w:rPr>
          <w:rFonts w:ascii="Calibri" w:eastAsia="Calibri" w:hAnsi="Calibri" w:cs="Calibri"/>
          <w:sz w:val="26"/>
          <w:szCs w:val="26"/>
        </w:rPr>
      </w:pPr>
    </w:p>
    <w:p w14:paraId="30514A85" w14:textId="77777777" w:rsidR="0013717D" w:rsidRDefault="0013717D">
      <w:pPr>
        <w:widowControl w:val="0"/>
        <w:jc w:val="both"/>
        <w:rPr>
          <w:rFonts w:ascii="Calibri" w:eastAsia="Calibri" w:hAnsi="Calibri" w:cs="Calibri"/>
          <w:sz w:val="26"/>
          <w:szCs w:val="26"/>
        </w:rPr>
      </w:pPr>
    </w:p>
    <w:p w14:paraId="39A4A98F" w14:textId="77777777" w:rsidR="0013717D" w:rsidRDefault="0013717D">
      <w:pPr>
        <w:widowControl w:val="0"/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</w:p>
    <w:sectPr w:rsidR="0013717D">
      <w:headerReference w:type="default" r:id="rId7"/>
      <w:footerReference w:type="default" r:id="rId8"/>
      <w:pgSz w:w="11907" w:h="16840"/>
      <w:pgMar w:top="1985" w:right="1418" w:bottom="726" w:left="184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14EC" w14:textId="77777777" w:rsidR="00624AA7" w:rsidRDefault="00624AA7">
      <w:r>
        <w:separator/>
      </w:r>
    </w:p>
  </w:endnote>
  <w:endnote w:type="continuationSeparator" w:id="0">
    <w:p w14:paraId="4969F4EF" w14:textId="77777777" w:rsidR="00624AA7" w:rsidRDefault="0062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6F82" w14:textId="77777777" w:rsidR="0013717D" w:rsidRDefault="0013717D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251"/>
        <w:tab w:val="right" w:pos="8503"/>
        <w:tab w:val="left" w:pos="8640"/>
      </w:tabs>
      <w:jc w:val="center"/>
      <w:rPr>
        <w:color w:val="000000"/>
      </w:rPr>
    </w:pPr>
  </w:p>
  <w:p w14:paraId="133A98A2" w14:textId="77777777" w:rsidR="0013717D" w:rsidRDefault="00624AA7">
    <w:pPr>
      <w:tabs>
        <w:tab w:val="center" w:pos="3969"/>
      </w:tabs>
      <w:rPr>
        <w:rFonts w:ascii="Bodoni" w:eastAsia="Bodoni" w:hAnsi="Bodoni" w:cs="Bodoni"/>
        <w:sz w:val="18"/>
        <w:szCs w:val="18"/>
      </w:rPr>
    </w:pPr>
    <w:r>
      <w:rPr>
        <w:rFonts w:ascii="Bodoni" w:eastAsia="Bodoni" w:hAnsi="Bodoni" w:cs="Bodoni"/>
        <w:sz w:val="18"/>
        <w:szCs w:val="18"/>
      </w:rPr>
      <w:tab/>
    </w:r>
    <w:r>
      <w:rPr>
        <w:rFonts w:ascii="Bodoni" w:eastAsia="Bodoni" w:hAnsi="Bodoni" w:cs="Bodoni"/>
        <w:sz w:val="18"/>
        <w:szCs w:val="18"/>
      </w:rPr>
      <w:t>Cámara Oficial de Comercio, Industria y Servicios de Alcoy - CIF Q0373002E</w:t>
    </w:r>
  </w:p>
  <w:p w14:paraId="49FE407D" w14:textId="77777777" w:rsidR="0013717D" w:rsidRDefault="00624AA7">
    <w:pPr>
      <w:tabs>
        <w:tab w:val="center" w:pos="3969"/>
      </w:tabs>
      <w:rPr>
        <w:rFonts w:ascii="Bodoni" w:eastAsia="Bodoni" w:hAnsi="Bodoni" w:cs="Bodoni"/>
        <w:sz w:val="18"/>
        <w:szCs w:val="18"/>
      </w:rPr>
    </w:pPr>
    <w:r>
      <w:rPr>
        <w:rFonts w:ascii="Bodoni" w:eastAsia="Bodoni" w:hAnsi="Bodoni" w:cs="Bodoni"/>
        <w:sz w:val="18"/>
        <w:szCs w:val="18"/>
      </w:rPr>
      <w:tab/>
    </w:r>
    <w:proofErr w:type="spellStart"/>
    <w:r>
      <w:rPr>
        <w:rFonts w:ascii="Bodoni" w:eastAsia="Bodoni" w:hAnsi="Bodoni" w:cs="Bodoni"/>
        <w:sz w:val="18"/>
        <w:szCs w:val="18"/>
      </w:rPr>
      <w:t>Carrer</w:t>
    </w:r>
    <w:proofErr w:type="spellEnd"/>
    <w:r>
      <w:rPr>
        <w:rFonts w:ascii="Bodoni" w:eastAsia="Bodoni" w:hAnsi="Bodoni" w:cs="Bodoni"/>
        <w:sz w:val="18"/>
        <w:szCs w:val="18"/>
      </w:rPr>
      <w:t xml:space="preserve"> Sant Francesc, 10 </w:t>
    </w:r>
    <w:r>
      <w:rPr>
        <w:rFonts w:ascii="Symbol" w:eastAsia="Symbol" w:hAnsi="Symbol" w:cs="Symbol"/>
        <w:sz w:val="18"/>
        <w:szCs w:val="18"/>
      </w:rPr>
      <w:t>∙</w:t>
    </w:r>
    <w:r>
      <w:rPr>
        <w:rFonts w:ascii="Bodoni" w:eastAsia="Bodoni" w:hAnsi="Bodoni" w:cs="Bodoni"/>
        <w:sz w:val="18"/>
        <w:szCs w:val="18"/>
      </w:rPr>
      <w:t xml:space="preserve"> 03801 ALCOY </w:t>
    </w:r>
    <w:r>
      <w:rPr>
        <w:rFonts w:ascii="Symbol" w:eastAsia="Symbol" w:hAnsi="Symbol" w:cs="Symbol"/>
        <w:sz w:val="18"/>
        <w:szCs w:val="18"/>
      </w:rPr>
      <w:t>∙</w:t>
    </w:r>
    <w:r>
      <w:rPr>
        <w:rFonts w:ascii="Bodoni" w:eastAsia="Bodoni" w:hAnsi="Bodoni" w:cs="Bodoni"/>
        <w:sz w:val="18"/>
        <w:szCs w:val="18"/>
      </w:rPr>
      <w:t xml:space="preserve"> Telf.: 965 549 100</w:t>
    </w:r>
  </w:p>
  <w:p w14:paraId="39FCD9BF" w14:textId="77777777" w:rsidR="0013717D" w:rsidRDefault="00624AA7">
    <w:pPr>
      <w:tabs>
        <w:tab w:val="center" w:pos="3969"/>
      </w:tabs>
      <w:spacing w:after="454"/>
      <w:rPr>
        <w:rFonts w:ascii="Bodoni" w:eastAsia="Bodoni" w:hAnsi="Bodoni" w:cs="Bodoni"/>
      </w:rPr>
    </w:pPr>
    <w:r>
      <w:rPr>
        <w:rFonts w:ascii="Bodoni" w:eastAsia="Bodoni" w:hAnsi="Bodoni" w:cs="Bodoni"/>
        <w:sz w:val="18"/>
        <w:szCs w:val="18"/>
      </w:rPr>
      <w:tab/>
      <w:t xml:space="preserve">camara@camaraalcoy.net </w:t>
    </w:r>
    <w:r>
      <w:rPr>
        <w:rFonts w:ascii="Symbol" w:eastAsia="Symbol" w:hAnsi="Symbol" w:cs="Symbol"/>
        <w:sz w:val="18"/>
        <w:szCs w:val="18"/>
      </w:rPr>
      <w:t>∙</w:t>
    </w:r>
    <w:r>
      <w:rPr>
        <w:rFonts w:ascii="Bodoni" w:eastAsia="Bodoni" w:hAnsi="Bodoni" w:cs="Bodoni"/>
        <w:sz w:val="18"/>
        <w:szCs w:val="18"/>
      </w:rPr>
      <w:t xml:space="preserve"> www.camaraalcoy.net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A237" w14:textId="77777777" w:rsidR="00624AA7" w:rsidRDefault="00624AA7">
      <w:r>
        <w:separator/>
      </w:r>
    </w:p>
  </w:footnote>
  <w:footnote w:type="continuationSeparator" w:id="0">
    <w:p w14:paraId="4D66CC9D" w14:textId="77777777" w:rsidR="00624AA7" w:rsidRDefault="0062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F3CA" w14:textId="77777777" w:rsidR="0013717D" w:rsidRDefault="00624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84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85A3205" wp14:editId="073DA217">
          <wp:simplePos x="0" y="0"/>
          <wp:positionH relativeFrom="column">
            <wp:posOffset>5062855</wp:posOffset>
          </wp:positionH>
          <wp:positionV relativeFrom="paragraph">
            <wp:posOffset>165735</wp:posOffset>
          </wp:positionV>
          <wp:extent cx="392430" cy="39243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2430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844194" w14:textId="77777777" w:rsidR="0013717D" w:rsidRDefault="0013717D">
    <w:pPr>
      <w:widowControl w:val="0"/>
      <w:jc w:val="both"/>
      <w:rPr>
        <w:rFonts w:ascii="Trebuchet MS" w:eastAsia="Trebuchet MS" w:hAnsi="Trebuchet MS" w:cs="Trebuchet MS"/>
        <w:sz w:val="22"/>
        <w:szCs w:val="22"/>
      </w:rPr>
    </w:pPr>
  </w:p>
  <w:p w14:paraId="79D4C99E" w14:textId="77777777" w:rsidR="0013717D" w:rsidRDefault="00624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114300" distB="114300" distL="114300" distR="114300" wp14:anchorId="62800FA4" wp14:editId="65E4E4C3">
          <wp:extent cx="1738313" cy="60538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605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B98"/>
    <w:multiLevelType w:val="multilevel"/>
    <w:tmpl w:val="A64641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CD525A"/>
    <w:multiLevelType w:val="multilevel"/>
    <w:tmpl w:val="3B1E76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7C2D68"/>
    <w:multiLevelType w:val="multilevel"/>
    <w:tmpl w:val="57ACB5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F276ED"/>
    <w:multiLevelType w:val="multilevel"/>
    <w:tmpl w:val="544E8E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6B3847"/>
    <w:multiLevelType w:val="multilevel"/>
    <w:tmpl w:val="520ADA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D44372"/>
    <w:multiLevelType w:val="multilevel"/>
    <w:tmpl w:val="6396D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34671C"/>
    <w:multiLevelType w:val="multilevel"/>
    <w:tmpl w:val="CC4068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2738AB"/>
    <w:multiLevelType w:val="multilevel"/>
    <w:tmpl w:val="7EE20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E9863D4"/>
    <w:multiLevelType w:val="multilevel"/>
    <w:tmpl w:val="251632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B12954"/>
    <w:multiLevelType w:val="multilevel"/>
    <w:tmpl w:val="54EAFA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F57EFA"/>
    <w:multiLevelType w:val="multilevel"/>
    <w:tmpl w:val="2F5679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E561ECF"/>
    <w:multiLevelType w:val="multilevel"/>
    <w:tmpl w:val="3618B5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EEC20C1"/>
    <w:multiLevelType w:val="multilevel"/>
    <w:tmpl w:val="8DA0C9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9D27F3"/>
    <w:multiLevelType w:val="multilevel"/>
    <w:tmpl w:val="7DB88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F9138C1"/>
    <w:multiLevelType w:val="multilevel"/>
    <w:tmpl w:val="E0883E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13"/>
  </w:num>
  <w:num w:numId="10">
    <w:abstractNumId w:val="1"/>
  </w:num>
  <w:num w:numId="11">
    <w:abstractNumId w:val="6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7D"/>
    <w:rsid w:val="0013717D"/>
    <w:rsid w:val="00141BDF"/>
    <w:rsid w:val="001467E0"/>
    <w:rsid w:val="0062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BD8B"/>
  <w15:docId w15:val="{FF701B58-BAC1-4BAE-B61A-16D824E9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Molto Anduix</dc:creator>
  <cp:lastModifiedBy>Ana Moltó</cp:lastModifiedBy>
  <cp:revision>2</cp:revision>
  <dcterms:created xsi:type="dcterms:W3CDTF">2022-02-10T17:46:00Z</dcterms:created>
  <dcterms:modified xsi:type="dcterms:W3CDTF">2022-02-10T17:46:00Z</dcterms:modified>
</cp:coreProperties>
</file>